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4C" w:rsidRPr="00183DE5" w:rsidRDefault="0099494C" w:rsidP="00AF7730">
      <w:pPr>
        <w:rPr>
          <w:rFonts w:ascii="Arial" w:hAnsi="Arial" w:cs="Arial"/>
          <w:b/>
          <w:bCs/>
          <w:sz w:val="24"/>
          <w:szCs w:val="24"/>
        </w:rPr>
      </w:pPr>
    </w:p>
    <w:p w:rsidR="005D5805" w:rsidRPr="00183DE5" w:rsidRDefault="005D5805" w:rsidP="005D5805">
      <w:pPr>
        <w:tabs>
          <w:tab w:val="left" w:pos="343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83DE5">
        <w:rPr>
          <w:rFonts w:ascii="Arial" w:hAnsi="Arial" w:cs="Arial"/>
          <w:b/>
          <w:bCs/>
          <w:sz w:val="24"/>
          <w:szCs w:val="24"/>
        </w:rPr>
        <w:t>RESOLUÇÃO CA/ES N° 2</w:t>
      </w:r>
      <w:r w:rsidR="00D65BE0">
        <w:rPr>
          <w:rFonts w:ascii="Arial" w:hAnsi="Arial" w:cs="Arial"/>
          <w:b/>
          <w:bCs/>
          <w:sz w:val="24"/>
          <w:szCs w:val="24"/>
        </w:rPr>
        <w:t>8</w:t>
      </w:r>
      <w:r w:rsidRPr="00183DE5">
        <w:rPr>
          <w:rFonts w:ascii="Arial" w:hAnsi="Arial" w:cs="Arial"/>
          <w:b/>
          <w:bCs/>
          <w:sz w:val="24"/>
          <w:szCs w:val="24"/>
        </w:rPr>
        <w:t xml:space="preserve"> de 15 de março de 2018</w:t>
      </w:r>
    </w:p>
    <w:p w:rsidR="005D5805" w:rsidRDefault="005D5805" w:rsidP="005D5805">
      <w:pPr>
        <w:tabs>
          <w:tab w:val="left" w:pos="3431"/>
        </w:tabs>
        <w:ind w:left="3544"/>
        <w:jc w:val="both"/>
        <w:rPr>
          <w:rFonts w:ascii="Arial" w:hAnsi="Arial" w:cs="Arial"/>
          <w:bCs/>
          <w:sz w:val="24"/>
          <w:szCs w:val="24"/>
        </w:rPr>
      </w:pPr>
      <w:r w:rsidRPr="00183DE5">
        <w:rPr>
          <w:rFonts w:ascii="Arial" w:hAnsi="Arial" w:cs="Arial"/>
          <w:bCs/>
          <w:sz w:val="24"/>
          <w:szCs w:val="24"/>
        </w:rPr>
        <w:t>Aprova a utilização de recursos do Fundo Estadual de Erradicação e Combate à Pobreza – FUNCOP.</w:t>
      </w:r>
    </w:p>
    <w:p w:rsidR="00EA5FA3" w:rsidRPr="00183DE5" w:rsidRDefault="00EA5FA3" w:rsidP="005D5805">
      <w:pPr>
        <w:tabs>
          <w:tab w:val="left" w:pos="3431"/>
        </w:tabs>
        <w:ind w:left="3544"/>
        <w:jc w:val="both"/>
        <w:rPr>
          <w:rFonts w:ascii="Arial" w:hAnsi="Arial" w:cs="Arial"/>
          <w:bCs/>
          <w:sz w:val="24"/>
          <w:szCs w:val="24"/>
        </w:rPr>
      </w:pPr>
    </w:p>
    <w:p w:rsidR="005D5805" w:rsidRPr="00183DE5" w:rsidRDefault="005D5805" w:rsidP="005D5805">
      <w:pPr>
        <w:tabs>
          <w:tab w:val="left" w:pos="343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3DE5">
        <w:rPr>
          <w:rFonts w:ascii="Arial" w:hAnsi="Arial" w:cs="Arial"/>
          <w:bCs/>
          <w:sz w:val="24"/>
          <w:szCs w:val="24"/>
        </w:rPr>
        <w:t>A Comissão de Acompanhamento – CA - do Fundo Estadual de Combate e Erradicação da Pobreza/ES – FUNCOP, na 25ª reunião ordinária</w:t>
      </w:r>
      <w:r w:rsidR="00762047" w:rsidRPr="00762047">
        <w:rPr>
          <w:rFonts w:ascii="Arial" w:hAnsi="Arial" w:cs="Arial"/>
          <w:bCs/>
          <w:color w:val="FF0000"/>
          <w:sz w:val="24"/>
          <w:szCs w:val="24"/>
        </w:rPr>
        <w:t>,</w:t>
      </w:r>
      <w:r w:rsidRPr="0076204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83DE5">
        <w:rPr>
          <w:rFonts w:ascii="Arial" w:hAnsi="Arial" w:cs="Arial"/>
          <w:bCs/>
          <w:sz w:val="24"/>
          <w:szCs w:val="24"/>
        </w:rPr>
        <w:t>realizada no dia quinze de março de dois mil e dezoito, de acordo com suas competências</w:t>
      </w:r>
      <w:r w:rsidR="00785DB2" w:rsidRPr="00785DB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785DB2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83DE5">
        <w:rPr>
          <w:rFonts w:ascii="Arial" w:hAnsi="Arial" w:cs="Arial"/>
          <w:bCs/>
          <w:sz w:val="24"/>
          <w:szCs w:val="24"/>
        </w:rPr>
        <w:t>estabelecidas nas Leis Complementares nº. 615</w:t>
      </w:r>
      <w:r w:rsidR="00785DB2" w:rsidRPr="00785DB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183DE5">
        <w:rPr>
          <w:rFonts w:ascii="Arial" w:hAnsi="Arial" w:cs="Arial"/>
          <w:bCs/>
          <w:sz w:val="24"/>
          <w:szCs w:val="24"/>
        </w:rPr>
        <w:t xml:space="preserve"> de 16 de dezembro de 2011 e nº 620, de 02 de março de 2012. </w:t>
      </w:r>
    </w:p>
    <w:p w:rsidR="005D5805" w:rsidRPr="00183DE5" w:rsidRDefault="005D5805" w:rsidP="00E81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979" w:rsidRPr="00183DE5" w:rsidRDefault="007B4979" w:rsidP="00E81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00E4" w:rsidRPr="00183DE5" w:rsidRDefault="00E81D77" w:rsidP="00E81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RESOLVE</w:t>
      </w:r>
      <w:r w:rsidR="00596FFF" w:rsidRPr="00183DE5">
        <w:rPr>
          <w:rFonts w:ascii="Arial" w:hAnsi="Arial" w:cs="Arial"/>
          <w:sz w:val="24"/>
          <w:szCs w:val="24"/>
        </w:rPr>
        <w:t xml:space="preserve">: </w:t>
      </w:r>
    </w:p>
    <w:p w:rsidR="00E81D77" w:rsidRPr="00183DE5" w:rsidRDefault="00E81D77" w:rsidP="00E81D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5E69" w:rsidRPr="00782B65" w:rsidRDefault="00807F0C" w:rsidP="00844EAD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183DE5">
        <w:rPr>
          <w:rFonts w:ascii="Arial" w:hAnsi="Arial" w:cs="Arial"/>
          <w:b/>
        </w:rPr>
        <w:t>Art.1º</w:t>
      </w:r>
      <w:r w:rsidRPr="00183DE5">
        <w:rPr>
          <w:rFonts w:ascii="Arial" w:hAnsi="Arial" w:cs="Arial"/>
        </w:rPr>
        <w:t xml:space="preserve"> </w:t>
      </w:r>
      <w:r w:rsidR="00E6525D" w:rsidRPr="00183DE5">
        <w:rPr>
          <w:rFonts w:ascii="Arial" w:hAnsi="Arial" w:cs="Arial"/>
          <w:color w:val="000000" w:themeColor="text1"/>
        </w:rPr>
        <w:t xml:space="preserve">Destinar </w:t>
      </w:r>
      <w:r w:rsidR="007C5E69" w:rsidRPr="00183DE5">
        <w:rPr>
          <w:rFonts w:ascii="Arial" w:hAnsi="Arial" w:cs="Arial"/>
          <w:color w:val="000000" w:themeColor="text1"/>
        </w:rPr>
        <w:t xml:space="preserve">recursos </w:t>
      </w:r>
      <w:r w:rsidR="006F4360">
        <w:rPr>
          <w:rFonts w:ascii="Arial" w:hAnsi="Arial" w:cs="Arial"/>
          <w:color w:val="000000" w:themeColor="text1"/>
        </w:rPr>
        <w:t>financeiro</w:t>
      </w:r>
      <w:r w:rsidR="007C5E69" w:rsidRPr="00183DE5">
        <w:rPr>
          <w:rFonts w:ascii="Arial" w:hAnsi="Arial" w:cs="Arial"/>
          <w:color w:val="000000" w:themeColor="text1"/>
        </w:rPr>
        <w:t>s do FUNCOP para serem aplicados em despesas</w:t>
      </w:r>
      <w:r w:rsidR="00762047" w:rsidRPr="006F0060">
        <w:rPr>
          <w:rFonts w:ascii="Arial" w:hAnsi="Arial" w:cs="Arial"/>
        </w:rPr>
        <w:t>,</w:t>
      </w:r>
      <w:r w:rsidR="007C5E69" w:rsidRPr="00183DE5">
        <w:rPr>
          <w:rFonts w:ascii="Arial" w:hAnsi="Arial" w:cs="Arial"/>
          <w:color w:val="000000" w:themeColor="text1"/>
        </w:rPr>
        <w:t xml:space="preserve"> </w:t>
      </w:r>
      <w:r w:rsidR="00B81532">
        <w:rPr>
          <w:rFonts w:ascii="Arial" w:hAnsi="Arial" w:cs="Arial"/>
          <w:color w:val="000000" w:themeColor="text1"/>
        </w:rPr>
        <w:t>em conformidade com</w:t>
      </w:r>
      <w:r w:rsidR="006054C8" w:rsidRPr="00183DE5">
        <w:rPr>
          <w:rFonts w:ascii="Arial" w:hAnsi="Arial" w:cs="Arial"/>
          <w:color w:val="000000" w:themeColor="text1"/>
        </w:rPr>
        <w:t xml:space="preserve"> o artigo 5°</w:t>
      </w:r>
      <w:r w:rsidR="00762047" w:rsidRPr="006F0060">
        <w:rPr>
          <w:rFonts w:ascii="Arial" w:hAnsi="Arial" w:cs="Arial"/>
        </w:rPr>
        <w:t>,</w:t>
      </w:r>
      <w:r w:rsidR="006054C8" w:rsidRPr="00183DE5">
        <w:rPr>
          <w:rFonts w:ascii="Arial" w:hAnsi="Arial" w:cs="Arial"/>
          <w:color w:val="000000" w:themeColor="text1"/>
        </w:rPr>
        <w:t xml:space="preserve"> da Lei Complementar Nº 615, de 16 de dezembro de 2011</w:t>
      </w:r>
      <w:r w:rsidR="006054C8" w:rsidRPr="006F0060">
        <w:rPr>
          <w:rFonts w:ascii="Arial" w:hAnsi="Arial" w:cs="Arial"/>
        </w:rPr>
        <w:t>,</w:t>
      </w:r>
      <w:r w:rsidR="007C5E69" w:rsidRPr="006F0060">
        <w:rPr>
          <w:rFonts w:ascii="Arial" w:hAnsi="Arial" w:cs="Arial"/>
        </w:rPr>
        <w:t xml:space="preserve"> </w:t>
      </w:r>
      <w:r w:rsidR="007C5E69" w:rsidRPr="00782B65">
        <w:rPr>
          <w:rFonts w:ascii="Arial" w:hAnsi="Arial" w:cs="Arial"/>
          <w:color w:val="000000" w:themeColor="text1"/>
        </w:rPr>
        <w:t xml:space="preserve">mediante a apresentação de </w:t>
      </w:r>
      <w:r w:rsidR="00762047" w:rsidRPr="00785DB2">
        <w:rPr>
          <w:rFonts w:ascii="Arial" w:hAnsi="Arial" w:cs="Arial"/>
          <w:color w:val="000000" w:themeColor="text1"/>
        </w:rPr>
        <w:t>Plano de A</w:t>
      </w:r>
      <w:r w:rsidR="006054C8" w:rsidRPr="00785DB2">
        <w:rPr>
          <w:rFonts w:ascii="Arial" w:hAnsi="Arial" w:cs="Arial"/>
          <w:color w:val="000000" w:themeColor="text1"/>
        </w:rPr>
        <w:t>plicação</w:t>
      </w:r>
      <w:r w:rsidR="001B2224" w:rsidRPr="00782B65">
        <w:rPr>
          <w:rFonts w:ascii="Arial" w:hAnsi="Arial" w:cs="Arial"/>
          <w:color w:val="000000" w:themeColor="text1"/>
        </w:rPr>
        <w:t>.</w:t>
      </w:r>
      <w:r w:rsidR="00844EAD" w:rsidRPr="00782B65">
        <w:rPr>
          <w:rFonts w:ascii="Arial" w:hAnsi="Arial" w:cs="Arial"/>
          <w:color w:val="000000" w:themeColor="text1"/>
        </w:rPr>
        <w:t xml:space="preserve"> </w:t>
      </w:r>
    </w:p>
    <w:p w:rsidR="0080096C" w:rsidRPr="00183DE5" w:rsidRDefault="0080096C" w:rsidP="0080096C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D92B33" w:rsidRPr="00785DB2" w:rsidRDefault="004A0DBE" w:rsidP="00D92B33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183DE5">
        <w:rPr>
          <w:rFonts w:ascii="Arial" w:hAnsi="Arial" w:cs="Arial"/>
          <w:b/>
        </w:rPr>
        <w:t>Art. 2º</w:t>
      </w:r>
      <w:r w:rsidR="00807F0C" w:rsidRPr="006F0060">
        <w:rPr>
          <w:rFonts w:ascii="Arial" w:hAnsi="Arial" w:cs="Arial"/>
        </w:rPr>
        <w:t xml:space="preserve">: </w:t>
      </w:r>
      <w:r w:rsidR="00B81532" w:rsidRPr="006F0060">
        <w:rPr>
          <w:rFonts w:ascii="Arial" w:hAnsi="Arial" w:cs="Arial"/>
        </w:rPr>
        <w:t>O</w:t>
      </w:r>
      <w:r w:rsidR="001B2224" w:rsidRPr="006F0060">
        <w:rPr>
          <w:rFonts w:ascii="Arial" w:hAnsi="Arial" w:cs="Arial"/>
        </w:rPr>
        <w:t>s recursos</w:t>
      </w:r>
      <w:r w:rsidR="00762047" w:rsidRPr="006F0060">
        <w:rPr>
          <w:rFonts w:ascii="Arial" w:hAnsi="Arial" w:cs="Arial"/>
        </w:rPr>
        <w:t>,</w:t>
      </w:r>
      <w:r w:rsidR="001B2224" w:rsidRPr="006F0060">
        <w:rPr>
          <w:rFonts w:ascii="Arial" w:hAnsi="Arial" w:cs="Arial"/>
        </w:rPr>
        <w:t xml:space="preserve"> no montante</w:t>
      </w:r>
      <w:r w:rsidR="00286F48" w:rsidRPr="006F0060">
        <w:rPr>
          <w:rFonts w:ascii="Arial" w:hAnsi="Arial" w:cs="Arial"/>
        </w:rPr>
        <w:t xml:space="preserve"> de R$</w:t>
      </w:r>
      <w:r w:rsidR="00844EAD" w:rsidRPr="006F0060">
        <w:rPr>
          <w:rFonts w:ascii="Arial" w:hAnsi="Arial" w:cs="Arial"/>
          <w:bCs/>
        </w:rPr>
        <w:t xml:space="preserve"> R$ 14.</w:t>
      </w:r>
      <w:r w:rsidRPr="006F0060">
        <w:rPr>
          <w:rFonts w:ascii="Arial" w:hAnsi="Arial" w:cs="Arial"/>
          <w:bCs/>
        </w:rPr>
        <w:t>230</w:t>
      </w:r>
      <w:r w:rsidR="00977542" w:rsidRPr="006F0060">
        <w:rPr>
          <w:rFonts w:ascii="Arial" w:hAnsi="Arial" w:cs="Arial"/>
          <w:bCs/>
        </w:rPr>
        <w:t>.</w:t>
      </w:r>
      <w:r w:rsidRPr="006F0060">
        <w:rPr>
          <w:rFonts w:ascii="Arial" w:hAnsi="Arial" w:cs="Arial"/>
          <w:bCs/>
        </w:rPr>
        <w:t>000</w:t>
      </w:r>
      <w:r w:rsidR="00977542" w:rsidRPr="006F0060">
        <w:rPr>
          <w:rFonts w:ascii="Arial" w:hAnsi="Arial" w:cs="Arial"/>
          <w:bCs/>
        </w:rPr>
        <w:t xml:space="preserve">,00 </w:t>
      </w:r>
      <w:r w:rsidR="00977542" w:rsidRPr="006F0060">
        <w:rPr>
          <w:rFonts w:ascii="Arial" w:hAnsi="Arial" w:cs="Arial"/>
        </w:rPr>
        <w:t xml:space="preserve">(quatorze milhões, </w:t>
      </w:r>
      <w:r w:rsidRPr="006F0060">
        <w:rPr>
          <w:rFonts w:ascii="Arial" w:hAnsi="Arial" w:cs="Arial"/>
        </w:rPr>
        <w:t xml:space="preserve">duzentos e trinta </w:t>
      </w:r>
      <w:r w:rsidR="00977542" w:rsidRPr="006F0060">
        <w:rPr>
          <w:rFonts w:ascii="Arial" w:hAnsi="Arial" w:cs="Arial"/>
        </w:rPr>
        <w:t>mil reais</w:t>
      </w:r>
      <w:r w:rsidR="00E6525D" w:rsidRPr="006F0060">
        <w:rPr>
          <w:rFonts w:ascii="Arial" w:hAnsi="Arial" w:cs="Arial"/>
        </w:rPr>
        <w:t>)</w:t>
      </w:r>
      <w:r w:rsidR="00762047" w:rsidRPr="006F0060">
        <w:rPr>
          <w:rFonts w:ascii="Arial" w:hAnsi="Arial" w:cs="Arial"/>
        </w:rPr>
        <w:t>,</w:t>
      </w:r>
      <w:r w:rsidR="00286F48" w:rsidRPr="006F0060">
        <w:rPr>
          <w:rFonts w:ascii="Arial" w:hAnsi="Arial" w:cs="Arial"/>
        </w:rPr>
        <w:t xml:space="preserve"> </w:t>
      </w:r>
      <w:r w:rsidR="007C5E69" w:rsidRPr="00183DE5">
        <w:rPr>
          <w:rFonts w:ascii="Arial" w:hAnsi="Arial" w:cs="Arial"/>
        </w:rPr>
        <w:t xml:space="preserve">serão </w:t>
      </w:r>
      <w:r w:rsidRPr="00183DE5">
        <w:rPr>
          <w:rFonts w:ascii="Arial" w:hAnsi="Arial" w:cs="Arial"/>
        </w:rPr>
        <w:t>destinados aos</w:t>
      </w:r>
      <w:r w:rsidR="00414347" w:rsidRPr="00183DE5">
        <w:rPr>
          <w:rFonts w:ascii="Arial" w:hAnsi="Arial" w:cs="Arial"/>
        </w:rPr>
        <w:t xml:space="preserve"> </w:t>
      </w:r>
      <w:r w:rsidR="00E6525D" w:rsidRPr="00183DE5">
        <w:rPr>
          <w:rFonts w:ascii="Arial" w:hAnsi="Arial" w:cs="Arial"/>
        </w:rPr>
        <w:t xml:space="preserve">municípios </w:t>
      </w:r>
      <w:r w:rsidR="00762047">
        <w:rPr>
          <w:rFonts w:ascii="Arial" w:eastAsiaTheme="minorEastAsia" w:hAnsi="Arial" w:cs="Arial"/>
          <w:color w:val="000000" w:themeColor="text1"/>
          <w:kern w:val="24"/>
        </w:rPr>
        <w:t xml:space="preserve">e poderão ser aplicados em </w:t>
      </w:r>
      <w:r w:rsidR="00762047" w:rsidRPr="00762047">
        <w:rPr>
          <w:rFonts w:ascii="Arial" w:eastAsiaTheme="minorEastAsia" w:hAnsi="Arial" w:cs="Arial"/>
          <w:kern w:val="24"/>
        </w:rPr>
        <w:t>p</w:t>
      </w:r>
      <w:r w:rsidR="00D92B33" w:rsidRPr="00183DE5">
        <w:rPr>
          <w:rFonts w:ascii="Arial" w:eastAsiaTheme="minorEastAsia" w:hAnsi="Arial" w:cs="Arial"/>
          <w:color w:val="000000" w:themeColor="text1"/>
          <w:kern w:val="24"/>
        </w:rPr>
        <w:t>rojetos</w:t>
      </w:r>
      <w:r w:rsidR="00762047">
        <w:rPr>
          <w:rFonts w:ascii="Arial" w:eastAsiaTheme="minorEastAsia" w:hAnsi="Arial" w:cs="Arial"/>
          <w:color w:val="000000" w:themeColor="text1"/>
          <w:kern w:val="24"/>
        </w:rPr>
        <w:t xml:space="preserve"> e a</w:t>
      </w:r>
      <w:r w:rsidR="00015B59">
        <w:rPr>
          <w:rFonts w:ascii="Arial" w:eastAsiaTheme="minorEastAsia" w:hAnsi="Arial" w:cs="Arial"/>
          <w:color w:val="000000" w:themeColor="text1"/>
          <w:kern w:val="24"/>
        </w:rPr>
        <w:t xml:space="preserve">ções das Proteções Sociais </w:t>
      </w:r>
      <w:r w:rsidR="005F5948">
        <w:rPr>
          <w:rFonts w:ascii="Arial" w:eastAsiaTheme="minorEastAsia" w:hAnsi="Arial" w:cs="Arial"/>
          <w:color w:val="000000" w:themeColor="text1"/>
          <w:kern w:val="24"/>
        </w:rPr>
        <w:t>–</w:t>
      </w:r>
      <w:r w:rsidR="00015B59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D92B33" w:rsidRPr="00183DE5">
        <w:rPr>
          <w:rFonts w:ascii="Arial" w:eastAsiaTheme="minorEastAsia" w:hAnsi="Arial" w:cs="Arial"/>
          <w:color w:val="000000" w:themeColor="text1"/>
          <w:kern w:val="24"/>
        </w:rPr>
        <w:t>Básica</w:t>
      </w:r>
      <w:r w:rsidR="005F594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D92B33" w:rsidRPr="00183DE5">
        <w:rPr>
          <w:rFonts w:ascii="Arial" w:eastAsiaTheme="minorEastAsia" w:hAnsi="Arial" w:cs="Arial"/>
          <w:color w:val="000000" w:themeColor="text1"/>
          <w:kern w:val="24"/>
        </w:rPr>
        <w:t>e Especial</w:t>
      </w:r>
      <w:r w:rsidR="009E651B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5F5948">
        <w:rPr>
          <w:rFonts w:ascii="Arial" w:eastAsiaTheme="minorEastAsia" w:hAnsi="Arial" w:cs="Arial"/>
          <w:color w:val="000000" w:themeColor="text1"/>
          <w:kern w:val="24"/>
        </w:rPr>
        <w:t>–</w:t>
      </w:r>
      <w:r w:rsidR="00D92B33" w:rsidRPr="00183DE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5F5948" w:rsidRPr="006F0060">
        <w:rPr>
          <w:rFonts w:ascii="Arial" w:eastAsiaTheme="minorEastAsia" w:hAnsi="Arial" w:cs="Arial"/>
          <w:kern w:val="24"/>
        </w:rPr>
        <w:t xml:space="preserve">em ambas </w:t>
      </w:r>
      <w:r w:rsidR="00125A4E" w:rsidRPr="006F0060">
        <w:rPr>
          <w:rFonts w:ascii="Arial" w:eastAsiaTheme="minorEastAsia" w:hAnsi="Arial" w:cs="Arial"/>
          <w:kern w:val="24"/>
        </w:rPr>
        <w:t>ou</w:t>
      </w:r>
      <w:r w:rsidR="005F5948" w:rsidRPr="006F0060">
        <w:rPr>
          <w:rFonts w:ascii="Arial" w:eastAsiaTheme="minorEastAsia" w:hAnsi="Arial" w:cs="Arial"/>
          <w:kern w:val="24"/>
        </w:rPr>
        <w:t xml:space="preserve"> </w:t>
      </w:r>
      <w:r w:rsidR="00125A4E" w:rsidRPr="006F0060">
        <w:rPr>
          <w:rFonts w:ascii="Arial" w:eastAsiaTheme="minorEastAsia" w:hAnsi="Arial" w:cs="Arial"/>
          <w:kern w:val="24"/>
        </w:rPr>
        <w:t xml:space="preserve">somente em uma delas, </w:t>
      </w:r>
      <w:r w:rsidR="00D92B33" w:rsidRPr="006F0060">
        <w:rPr>
          <w:rFonts w:ascii="Arial" w:eastAsiaTheme="minorEastAsia" w:hAnsi="Arial" w:cs="Arial"/>
          <w:kern w:val="24"/>
        </w:rPr>
        <w:t>para despesas de custeio e</w:t>
      </w:r>
      <w:r w:rsidR="00762047" w:rsidRPr="006F0060">
        <w:rPr>
          <w:rFonts w:ascii="Arial" w:eastAsiaTheme="minorEastAsia" w:hAnsi="Arial" w:cs="Arial"/>
          <w:kern w:val="24"/>
        </w:rPr>
        <w:t>/ou</w:t>
      </w:r>
      <w:r w:rsidR="00D92B33" w:rsidRPr="006F0060">
        <w:rPr>
          <w:rFonts w:ascii="Arial" w:eastAsiaTheme="minorEastAsia" w:hAnsi="Arial" w:cs="Arial"/>
          <w:kern w:val="24"/>
        </w:rPr>
        <w:t xml:space="preserve"> investimentos</w:t>
      </w:r>
      <w:r w:rsidR="00762047" w:rsidRPr="006F0060">
        <w:rPr>
          <w:rFonts w:ascii="Arial" w:eastAsiaTheme="minorEastAsia" w:hAnsi="Arial" w:cs="Arial"/>
          <w:kern w:val="24"/>
        </w:rPr>
        <w:t>,</w:t>
      </w:r>
      <w:r w:rsidR="00D92B33" w:rsidRPr="006F0060">
        <w:rPr>
          <w:rFonts w:ascii="Arial" w:eastAsiaTheme="minorEastAsia" w:hAnsi="Arial" w:cs="Arial"/>
          <w:kern w:val="24"/>
        </w:rPr>
        <w:t xml:space="preserve"> </w:t>
      </w:r>
      <w:r w:rsidR="00762047" w:rsidRPr="006F0060">
        <w:rPr>
          <w:rFonts w:ascii="Arial" w:eastAsiaTheme="minorEastAsia" w:hAnsi="Arial" w:cs="Arial"/>
          <w:kern w:val="24"/>
        </w:rPr>
        <w:t>de acordo</w:t>
      </w:r>
      <w:r w:rsidR="00762047" w:rsidRPr="00762047">
        <w:rPr>
          <w:rFonts w:ascii="Arial" w:eastAsiaTheme="minorEastAsia" w:hAnsi="Arial" w:cs="Arial"/>
          <w:color w:val="FF0000"/>
          <w:kern w:val="24"/>
        </w:rPr>
        <w:t xml:space="preserve"> </w:t>
      </w:r>
      <w:r w:rsidR="00762047">
        <w:rPr>
          <w:rFonts w:ascii="Arial" w:eastAsiaTheme="minorEastAsia" w:hAnsi="Arial" w:cs="Arial"/>
          <w:color w:val="000000" w:themeColor="text1"/>
          <w:kern w:val="24"/>
        </w:rPr>
        <w:t xml:space="preserve">com </w:t>
      </w:r>
      <w:r w:rsidR="00D92B33" w:rsidRPr="00183DE5">
        <w:rPr>
          <w:rFonts w:ascii="Arial" w:eastAsiaTheme="minorEastAsia" w:hAnsi="Arial" w:cs="Arial"/>
          <w:color w:val="000000" w:themeColor="text1"/>
          <w:kern w:val="24"/>
        </w:rPr>
        <w:t>just</w:t>
      </w:r>
      <w:r w:rsidR="00762047">
        <w:rPr>
          <w:rFonts w:ascii="Arial" w:eastAsiaTheme="minorEastAsia" w:hAnsi="Arial" w:cs="Arial"/>
          <w:color w:val="000000" w:themeColor="text1"/>
          <w:kern w:val="24"/>
        </w:rPr>
        <w:t xml:space="preserve">ificativa a ser apresentada no </w:t>
      </w:r>
      <w:r w:rsidR="00762047" w:rsidRPr="00785DB2">
        <w:rPr>
          <w:rFonts w:ascii="Arial" w:eastAsiaTheme="minorEastAsia" w:hAnsi="Arial" w:cs="Arial"/>
          <w:color w:val="000000" w:themeColor="text1"/>
          <w:kern w:val="24"/>
        </w:rPr>
        <w:t>Plano de A</w:t>
      </w:r>
      <w:r w:rsidR="00D92B33" w:rsidRPr="00785DB2">
        <w:rPr>
          <w:rFonts w:ascii="Arial" w:eastAsiaTheme="minorEastAsia" w:hAnsi="Arial" w:cs="Arial"/>
          <w:color w:val="000000" w:themeColor="text1"/>
          <w:kern w:val="24"/>
        </w:rPr>
        <w:t xml:space="preserve">plicação, observados os critérios definidos nesta Resolução. </w:t>
      </w:r>
    </w:p>
    <w:p w:rsidR="004A0DBE" w:rsidRPr="00183DE5" w:rsidRDefault="004A0DBE" w:rsidP="003F43AE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4A0DBE" w:rsidRPr="006F0060" w:rsidRDefault="004A0DBE" w:rsidP="003F43AE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r w:rsidRPr="00183DE5">
        <w:rPr>
          <w:rFonts w:ascii="Arial" w:eastAsiaTheme="minorEastAsia" w:hAnsi="Arial" w:cs="Arial"/>
          <w:color w:val="000000" w:themeColor="text1"/>
          <w:kern w:val="24"/>
        </w:rPr>
        <w:t xml:space="preserve">Parágrafo </w:t>
      </w:r>
      <w:r w:rsidR="00762047" w:rsidRPr="006F0060">
        <w:rPr>
          <w:rFonts w:ascii="Arial" w:eastAsiaTheme="minorEastAsia" w:hAnsi="Arial" w:cs="Arial"/>
          <w:kern w:val="24"/>
        </w:rPr>
        <w:t>Ú</w:t>
      </w:r>
      <w:r w:rsidRPr="00183DE5">
        <w:rPr>
          <w:rFonts w:ascii="Arial" w:eastAsiaTheme="minorEastAsia" w:hAnsi="Arial" w:cs="Arial"/>
          <w:color w:val="000000" w:themeColor="text1"/>
          <w:kern w:val="24"/>
        </w:rPr>
        <w:t xml:space="preserve">nico: </w:t>
      </w:r>
      <w:r w:rsidR="00844EAD" w:rsidRPr="006F0060">
        <w:rPr>
          <w:rFonts w:ascii="Arial" w:eastAsiaTheme="minorEastAsia" w:hAnsi="Arial" w:cs="Arial"/>
          <w:bCs/>
          <w:kern w:val="24"/>
        </w:rPr>
        <w:t xml:space="preserve">Os municípios </w:t>
      </w:r>
      <w:r w:rsidR="00197836" w:rsidRPr="006F0060">
        <w:rPr>
          <w:rFonts w:ascii="Arial" w:eastAsiaTheme="minorEastAsia" w:hAnsi="Arial" w:cs="Arial"/>
          <w:bCs/>
          <w:kern w:val="24"/>
        </w:rPr>
        <w:t xml:space="preserve">deverão realizar a aplicação dos </w:t>
      </w:r>
      <w:r w:rsidR="00844EAD" w:rsidRPr="006F0060">
        <w:rPr>
          <w:rFonts w:ascii="Arial" w:eastAsiaTheme="minorEastAsia" w:hAnsi="Arial" w:cs="Arial"/>
          <w:bCs/>
          <w:kern w:val="24"/>
        </w:rPr>
        <w:t>recurso</w:t>
      </w:r>
      <w:r w:rsidR="00015B59" w:rsidRPr="006F0060">
        <w:rPr>
          <w:rFonts w:ascii="Arial" w:eastAsiaTheme="minorEastAsia" w:hAnsi="Arial" w:cs="Arial"/>
          <w:bCs/>
          <w:kern w:val="24"/>
        </w:rPr>
        <w:t>s</w:t>
      </w:r>
      <w:r w:rsidR="00844EAD" w:rsidRPr="006F0060">
        <w:rPr>
          <w:rFonts w:ascii="Arial" w:eastAsiaTheme="minorEastAsia" w:hAnsi="Arial" w:cs="Arial"/>
          <w:bCs/>
          <w:kern w:val="24"/>
        </w:rPr>
        <w:t xml:space="preserve"> </w:t>
      </w:r>
      <w:r w:rsidRPr="006F0060">
        <w:rPr>
          <w:rFonts w:ascii="Arial" w:eastAsiaTheme="minorEastAsia" w:hAnsi="Arial" w:cs="Arial"/>
          <w:kern w:val="24"/>
        </w:rPr>
        <w:t>conforme</w:t>
      </w:r>
      <w:r w:rsidR="005F5948" w:rsidRPr="006F0060">
        <w:rPr>
          <w:rFonts w:ascii="Arial" w:eastAsiaTheme="minorEastAsia" w:hAnsi="Arial" w:cs="Arial"/>
          <w:kern w:val="24"/>
        </w:rPr>
        <w:t xml:space="preserve"> critérios</w:t>
      </w:r>
      <w:r w:rsidR="00197836" w:rsidRPr="006F0060">
        <w:rPr>
          <w:rFonts w:ascii="Arial" w:eastAsiaTheme="minorEastAsia" w:hAnsi="Arial" w:cs="Arial"/>
          <w:kern w:val="24"/>
        </w:rPr>
        <w:t xml:space="preserve"> </w:t>
      </w:r>
      <w:r w:rsidRPr="006F0060">
        <w:rPr>
          <w:rFonts w:ascii="Arial" w:eastAsiaTheme="minorEastAsia" w:hAnsi="Arial" w:cs="Arial"/>
          <w:kern w:val="24"/>
        </w:rPr>
        <w:t>est</w:t>
      </w:r>
      <w:r w:rsidR="00197836" w:rsidRPr="006F0060">
        <w:rPr>
          <w:rFonts w:ascii="Arial" w:eastAsiaTheme="minorEastAsia" w:hAnsi="Arial" w:cs="Arial"/>
          <w:kern w:val="24"/>
        </w:rPr>
        <w:t>abelecid</w:t>
      </w:r>
      <w:r w:rsidR="005F5948" w:rsidRPr="006F0060">
        <w:rPr>
          <w:rFonts w:ascii="Arial" w:eastAsiaTheme="minorEastAsia" w:hAnsi="Arial" w:cs="Arial"/>
          <w:kern w:val="24"/>
        </w:rPr>
        <w:t>o</w:t>
      </w:r>
      <w:r w:rsidR="00197836" w:rsidRPr="006F0060">
        <w:rPr>
          <w:rFonts w:ascii="Arial" w:eastAsiaTheme="minorEastAsia" w:hAnsi="Arial" w:cs="Arial"/>
          <w:kern w:val="24"/>
        </w:rPr>
        <w:t>s</w:t>
      </w:r>
      <w:r w:rsidRPr="006F0060">
        <w:rPr>
          <w:rFonts w:ascii="Arial" w:eastAsiaTheme="minorEastAsia" w:hAnsi="Arial" w:cs="Arial"/>
          <w:kern w:val="24"/>
        </w:rPr>
        <w:t xml:space="preserve"> a seguir:</w:t>
      </w:r>
    </w:p>
    <w:p w:rsidR="00D65BE0" w:rsidRPr="00183DE5" w:rsidRDefault="00D65BE0" w:rsidP="003F43AE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91676A" w:rsidRPr="00197836" w:rsidRDefault="0091676A" w:rsidP="0091676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0060">
        <w:rPr>
          <w:rFonts w:ascii="Arial" w:eastAsiaTheme="minorEastAsia" w:hAnsi="Arial" w:cs="Arial"/>
          <w:kern w:val="24"/>
        </w:rPr>
        <w:t xml:space="preserve">No Serviço de Proteção e Atendimento Integral à Família (PAIF) e no Centro de Referência de Assistência Social </w:t>
      </w:r>
      <w:r w:rsidR="00F8759C" w:rsidRPr="006F0060">
        <w:rPr>
          <w:rFonts w:ascii="Arial" w:eastAsiaTheme="minorEastAsia" w:hAnsi="Arial" w:cs="Arial"/>
          <w:kern w:val="24"/>
        </w:rPr>
        <w:t>(</w:t>
      </w:r>
      <w:r w:rsidRPr="006F0060">
        <w:rPr>
          <w:rFonts w:ascii="Arial" w:eastAsiaTheme="minorEastAsia" w:hAnsi="Arial" w:cs="Arial"/>
          <w:kern w:val="24"/>
        </w:rPr>
        <w:t>CRAS</w:t>
      </w:r>
      <w:r w:rsidR="00F8759C" w:rsidRPr="006F0060">
        <w:rPr>
          <w:rFonts w:ascii="Arial" w:eastAsiaTheme="minorEastAsia" w:hAnsi="Arial" w:cs="Arial"/>
          <w:kern w:val="24"/>
        </w:rPr>
        <w:t>)</w:t>
      </w:r>
      <w:r w:rsidRPr="006F0060">
        <w:rPr>
          <w:rFonts w:ascii="Arial" w:eastAsiaTheme="minorEastAsia" w:hAnsi="Arial" w:cs="Arial"/>
          <w:kern w:val="24"/>
        </w:rPr>
        <w:t xml:space="preserve">, </w:t>
      </w:r>
      <w:r w:rsidRPr="004A641D">
        <w:rPr>
          <w:rFonts w:ascii="Arial" w:eastAsiaTheme="minorEastAsia" w:hAnsi="Arial" w:cs="Arial"/>
          <w:kern w:val="24"/>
        </w:rPr>
        <w:t>com as seguintes finalidades:</w:t>
      </w:r>
    </w:p>
    <w:p w:rsidR="00197836" w:rsidRPr="00D65BE0" w:rsidRDefault="00197836" w:rsidP="00197836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6344F8" w:rsidRPr="006F0060" w:rsidRDefault="00197836" w:rsidP="00D65BE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r w:rsidRPr="006F0060">
        <w:rPr>
          <w:rFonts w:ascii="Arial" w:hAnsi="Arial" w:cs="Arial"/>
        </w:rPr>
        <w:lastRenderedPageBreak/>
        <w:t xml:space="preserve">Manutenção nas áreas do </w:t>
      </w:r>
      <w:r w:rsidR="006344F8" w:rsidRPr="006F0060">
        <w:rPr>
          <w:rFonts w:ascii="Arial" w:hAnsi="Arial" w:cs="Arial"/>
        </w:rPr>
        <w:t>CRAS/PAIF e</w:t>
      </w:r>
      <w:r w:rsidRPr="006F0060">
        <w:rPr>
          <w:rFonts w:ascii="Arial" w:hAnsi="Arial" w:cs="Arial"/>
        </w:rPr>
        <w:t xml:space="preserve"> em</w:t>
      </w:r>
      <w:r w:rsidR="006344F8" w:rsidRPr="006F0060">
        <w:rPr>
          <w:rFonts w:ascii="Arial" w:hAnsi="Arial" w:cs="Arial"/>
        </w:rPr>
        <w:t xml:space="preserve"> ações que contemplem diretamente as ativid</w:t>
      </w:r>
      <w:r w:rsidR="00785DB2">
        <w:rPr>
          <w:rFonts w:ascii="Arial" w:hAnsi="Arial" w:cs="Arial"/>
        </w:rPr>
        <w:t>ades realizadas com os usuários;</w:t>
      </w:r>
    </w:p>
    <w:p w:rsidR="006F0060" w:rsidRPr="006F0060" w:rsidRDefault="00785DB2" w:rsidP="006344F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proofErr w:type="gramStart"/>
      <w:r>
        <w:rPr>
          <w:rFonts w:ascii="Arial" w:hAnsi="Arial" w:cs="Arial"/>
        </w:rPr>
        <w:t>a</w:t>
      </w:r>
      <w:r w:rsidR="006344F8" w:rsidRPr="006F0060">
        <w:rPr>
          <w:rFonts w:ascii="Arial" w:hAnsi="Arial" w:cs="Arial"/>
        </w:rPr>
        <w:t>quisição</w:t>
      </w:r>
      <w:proofErr w:type="gramEnd"/>
      <w:r w:rsidR="006344F8" w:rsidRPr="006F0060">
        <w:rPr>
          <w:rFonts w:ascii="Arial" w:hAnsi="Arial" w:cs="Arial"/>
        </w:rPr>
        <w:t xml:space="preserve"> de mobiliário</w:t>
      </w:r>
      <w:r w:rsidR="00197836" w:rsidRPr="006F0060">
        <w:rPr>
          <w:rFonts w:ascii="Arial" w:hAnsi="Arial" w:cs="Arial"/>
        </w:rPr>
        <w:t>s</w:t>
      </w:r>
      <w:r w:rsidR="006344F8" w:rsidRPr="006F0060">
        <w:rPr>
          <w:rFonts w:ascii="Arial" w:hAnsi="Arial" w:cs="Arial"/>
        </w:rPr>
        <w:t xml:space="preserve"> e utensílios</w:t>
      </w:r>
      <w:r w:rsidR="00197836" w:rsidRPr="006F0060">
        <w:rPr>
          <w:rFonts w:ascii="Arial" w:hAnsi="Arial" w:cs="Arial"/>
        </w:rPr>
        <w:t>,</w:t>
      </w:r>
      <w:r w:rsidR="006344F8" w:rsidRPr="006F0060">
        <w:rPr>
          <w:rFonts w:ascii="Arial" w:hAnsi="Arial" w:cs="Arial"/>
        </w:rPr>
        <w:t xml:space="preserve"> necessários à </w:t>
      </w:r>
      <w:r w:rsidR="00197836" w:rsidRPr="006F0060">
        <w:rPr>
          <w:rFonts w:ascii="Arial" w:hAnsi="Arial" w:cs="Arial"/>
        </w:rPr>
        <w:t>oferta d</w:t>
      </w:r>
      <w:r w:rsidR="00C25D5E" w:rsidRPr="006F0060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ações do PAIF;</w:t>
      </w:r>
    </w:p>
    <w:p w:rsidR="006344F8" w:rsidRPr="006F0060" w:rsidRDefault="00785DB2" w:rsidP="006344F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proofErr w:type="gramStart"/>
      <w:r>
        <w:rPr>
          <w:rFonts w:ascii="Arial" w:hAnsi="Arial" w:cs="Arial"/>
        </w:rPr>
        <w:t>a</w:t>
      </w:r>
      <w:r w:rsidR="006344F8" w:rsidRPr="006F0060">
        <w:rPr>
          <w:rFonts w:ascii="Arial" w:hAnsi="Arial" w:cs="Arial"/>
        </w:rPr>
        <w:t>quisição</w:t>
      </w:r>
      <w:proofErr w:type="gramEnd"/>
      <w:r w:rsidR="006344F8" w:rsidRPr="006F0060">
        <w:rPr>
          <w:rFonts w:ascii="Arial" w:hAnsi="Arial" w:cs="Arial"/>
        </w:rPr>
        <w:t xml:space="preserve"> de equipamentos eletrônico</w:t>
      </w:r>
      <w:r w:rsidR="00197836" w:rsidRPr="006F0060">
        <w:rPr>
          <w:rFonts w:ascii="Arial" w:hAnsi="Arial" w:cs="Arial"/>
        </w:rPr>
        <w:t>s e de informática necessários à oferta d</w:t>
      </w:r>
      <w:r w:rsidR="00C25D5E" w:rsidRPr="006F0060">
        <w:rPr>
          <w:rFonts w:ascii="Arial" w:hAnsi="Arial" w:cs="Arial"/>
        </w:rPr>
        <w:t>a</w:t>
      </w:r>
      <w:r>
        <w:rPr>
          <w:rFonts w:ascii="Arial" w:hAnsi="Arial" w:cs="Arial"/>
        </w:rPr>
        <w:t>s ações do PAIF;</w:t>
      </w:r>
    </w:p>
    <w:p w:rsidR="006344F8" w:rsidRPr="006F0060" w:rsidRDefault="00785DB2" w:rsidP="00D65BE0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proofErr w:type="gramStart"/>
      <w:r>
        <w:rPr>
          <w:rFonts w:ascii="Arial" w:eastAsiaTheme="minorEastAsia" w:hAnsi="Arial" w:cs="Arial"/>
          <w:kern w:val="24"/>
        </w:rPr>
        <w:t>a</w:t>
      </w:r>
      <w:r w:rsidR="006344F8" w:rsidRPr="006F0060">
        <w:rPr>
          <w:rFonts w:ascii="Arial" w:eastAsiaTheme="minorEastAsia" w:hAnsi="Arial" w:cs="Arial"/>
          <w:kern w:val="24"/>
        </w:rPr>
        <w:t>quisição</w:t>
      </w:r>
      <w:proofErr w:type="gramEnd"/>
      <w:r w:rsidR="006344F8" w:rsidRPr="006F0060">
        <w:rPr>
          <w:rFonts w:ascii="Arial" w:eastAsiaTheme="minorEastAsia" w:hAnsi="Arial" w:cs="Arial"/>
          <w:kern w:val="24"/>
        </w:rPr>
        <w:t xml:space="preserve"> de veícul</w:t>
      </w:r>
      <w:r w:rsidR="00C25D5E" w:rsidRPr="006F0060">
        <w:rPr>
          <w:rFonts w:ascii="Arial" w:eastAsiaTheme="minorEastAsia" w:hAnsi="Arial" w:cs="Arial"/>
          <w:kern w:val="24"/>
        </w:rPr>
        <w:t>o para atividades exclusivas do</w:t>
      </w:r>
      <w:r>
        <w:rPr>
          <w:rFonts w:ascii="Arial" w:eastAsiaTheme="minorEastAsia" w:hAnsi="Arial" w:cs="Arial"/>
          <w:kern w:val="24"/>
        </w:rPr>
        <w:t xml:space="preserve"> PAIF;</w:t>
      </w:r>
    </w:p>
    <w:p w:rsidR="00C25D5E" w:rsidRPr="006F0060" w:rsidRDefault="00785DB2" w:rsidP="006344F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proofErr w:type="gramStart"/>
      <w:r>
        <w:rPr>
          <w:rFonts w:ascii="Arial" w:hAnsi="Arial" w:cs="Arial"/>
        </w:rPr>
        <w:t>a</w:t>
      </w:r>
      <w:r w:rsidR="006344F8" w:rsidRPr="006F0060">
        <w:rPr>
          <w:rFonts w:ascii="Arial" w:hAnsi="Arial" w:cs="Arial"/>
        </w:rPr>
        <w:t>quisição</w:t>
      </w:r>
      <w:proofErr w:type="gramEnd"/>
      <w:r w:rsidR="006344F8" w:rsidRPr="006F0060">
        <w:rPr>
          <w:rFonts w:ascii="Arial" w:hAnsi="Arial" w:cs="Arial"/>
        </w:rPr>
        <w:t xml:space="preserve"> de imóvel</w:t>
      </w:r>
      <w:r w:rsidR="00C25D5E" w:rsidRPr="006F0060">
        <w:rPr>
          <w:rFonts w:ascii="Arial" w:hAnsi="Arial" w:cs="Arial"/>
        </w:rPr>
        <w:t>;</w:t>
      </w:r>
    </w:p>
    <w:p w:rsidR="006344F8" w:rsidRPr="006F0060" w:rsidRDefault="00785DB2" w:rsidP="006344F8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proofErr w:type="gramStart"/>
      <w:r>
        <w:rPr>
          <w:rFonts w:ascii="Arial" w:hAnsi="Arial" w:cs="Arial"/>
        </w:rPr>
        <w:t>r</w:t>
      </w:r>
      <w:r w:rsidR="006344F8" w:rsidRPr="006F0060">
        <w:rPr>
          <w:rFonts w:ascii="Arial" w:hAnsi="Arial" w:cs="Arial"/>
        </w:rPr>
        <w:t>eformas</w:t>
      </w:r>
      <w:proofErr w:type="gramEnd"/>
      <w:r w:rsidR="006344F8" w:rsidRPr="006F0060">
        <w:rPr>
          <w:rFonts w:ascii="Arial" w:hAnsi="Arial" w:cs="Arial"/>
        </w:rPr>
        <w:t>, ampliações, adequações em edificações que necessitam projeto de engenharia e/ou aumento de área útil</w:t>
      </w:r>
      <w:r w:rsidR="00150E71" w:rsidRPr="006F0060">
        <w:rPr>
          <w:rFonts w:ascii="Arial" w:hAnsi="Arial" w:cs="Arial"/>
        </w:rPr>
        <w:t>,</w:t>
      </w:r>
      <w:r w:rsidR="006344F8" w:rsidRPr="006F0060">
        <w:rPr>
          <w:rFonts w:ascii="Arial" w:hAnsi="Arial" w:cs="Arial"/>
        </w:rPr>
        <w:t xml:space="preserve"> d</w:t>
      </w:r>
      <w:r w:rsidR="00C25D5E" w:rsidRPr="006F0060">
        <w:rPr>
          <w:rFonts w:ascii="Arial" w:hAnsi="Arial" w:cs="Arial"/>
        </w:rPr>
        <w:t>e</w:t>
      </w:r>
      <w:r w:rsidR="006344F8" w:rsidRPr="006F0060">
        <w:rPr>
          <w:rFonts w:ascii="Arial" w:hAnsi="Arial" w:cs="Arial"/>
        </w:rPr>
        <w:t xml:space="preserve"> imóvel</w:t>
      </w:r>
      <w:r w:rsidR="00C25D5E" w:rsidRPr="006F0060">
        <w:rPr>
          <w:rFonts w:ascii="Arial" w:hAnsi="Arial" w:cs="Arial"/>
        </w:rPr>
        <w:t xml:space="preserve"> público ou em comodato</w:t>
      </w:r>
      <w:r w:rsidR="006344F8" w:rsidRPr="006F0060">
        <w:rPr>
          <w:rFonts w:ascii="Arial" w:hAnsi="Arial" w:cs="Arial"/>
        </w:rPr>
        <w:t>, nas áreas do CRAS/PAIF.</w:t>
      </w:r>
    </w:p>
    <w:p w:rsidR="00B74CBB" w:rsidRDefault="00B74CBB" w:rsidP="00B74CBB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B74CBB" w:rsidRPr="006F0060" w:rsidRDefault="00197836" w:rsidP="00B74CBB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0060">
        <w:rPr>
          <w:rFonts w:ascii="Arial" w:eastAsiaTheme="minorEastAsia" w:hAnsi="Arial" w:cs="Arial"/>
          <w:kern w:val="24"/>
        </w:rPr>
        <w:t>N</w:t>
      </w:r>
      <w:r w:rsidR="00B74CBB" w:rsidRPr="006F0060">
        <w:rPr>
          <w:rFonts w:ascii="Arial" w:eastAsiaTheme="minorEastAsia" w:hAnsi="Arial" w:cs="Arial"/>
          <w:kern w:val="24"/>
        </w:rPr>
        <w:t>os serviços e</w:t>
      </w:r>
      <w:r w:rsidR="00E21D04" w:rsidRPr="006F0060">
        <w:rPr>
          <w:rFonts w:ascii="Arial" w:eastAsiaTheme="minorEastAsia" w:hAnsi="Arial" w:cs="Arial"/>
          <w:kern w:val="24"/>
        </w:rPr>
        <w:t xml:space="preserve"> unidades de atendimento</w:t>
      </w:r>
      <w:r w:rsidR="00B74CBB" w:rsidRPr="006F0060">
        <w:rPr>
          <w:rFonts w:ascii="Arial" w:eastAsiaTheme="minorEastAsia" w:hAnsi="Arial" w:cs="Arial"/>
          <w:kern w:val="24"/>
        </w:rPr>
        <w:t xml:space="preserve"> de Proteção</w:t>
      </w:r>
      <w:r w:rsidRPr="006F0060">
        <w:rPr>
          <w:rFonts w:ascii="Arial" w:eastAsiaTheme="minorEastAsia" w:hAnsi="Arial" w:cs="Arial"/>
          <w:kern w:val="24"/>
        </w:rPr>
        <w:t xml:space="preserve"> Social</w:t>
      </w:r>
      <w:r w:rsidR="00B74CBB" w:rsidRPr="006F0060">
        <w:rPr>
          <w:rFonts w:ascii="Arial" w:eastAsiaTheme="minorEastAsia" w:hAnsi="Arial" w:cs="Arial"/>
          <w:kern w:val="24"/>
        </w:rPr>
        <w:t xml:space="preserve"> Especial </w:t>
      </w:r>
      <w:r w:rsidRPr="006F0060">
        <w:rPr>
          <w:rFonts w:ascii="Arial" w:eastAsiaTheme="minorEastAsia" w:hAnsi="Arial" w:cs="Arial"/>
          <w:kern w:val="24"/>
        </w:rPr>
        <w:t>–</w:t>
      </w:r>
      <w:r w:rsidR="00B74CBB" w:rsidRPr="006F0060">
        <w:rPr>
          <w:rFonts w:ascii="Arial" w:eastAsiaTheme="minorEastAsia" w:hAnsi="Arial" w:cs="Arial"/>
          <w:kern w:val="24"/>
        </w:rPr>
        <w:t xml:space="preserve"> </w:t>
      </w:r>
      <w:r w:rsidRPr="006F0060">
        <w:rPr>
          <w:rFonts w:ascii="Arial" w:eastAsiaTheme="minorEastAsia" w:hAnsi="Arial" w:cs="Arial"/>
          <w:kern w:val="24"/>
        </w:rPr>
        <w:t>de Média e A</w:t>
      </w:r>
      <w:r w:rsidR="00B74CBB" w:rsidRPr="006F0060">
        <w:rPr>
          <w:rFonts w:ascii="Arial" w:eastAsiaTheme="minorEastAsia" w:hAnsi="Arial" w:cs="Arial"/>
          <w:kern w:val="24"/>
        </w:rPr>
        <w:t>l</w:t>
      </w:r>
      <w:r w:rsidRPr="006F0060">
        <w:rPr>
          <w:rFonts w:ascii="Arial" w:eastAsiaTheme="minorEastAsia" w:hAnsi="Arial" w:cs="Arial"/>
          <w:kern w:val="24"/>
        </w:rPr>
        <w:t>ta complexidade</w:t>
      </w:r>
      <w:r w:rsidR="00785DB2">
        <w:rPr>
          <w:rFonts w:ascii="Arial" w:eastAsiaTheme="minorEastAsia" w:hAnsi="Arial" w:cs="Arial"/>
          <w:kern w:val="24"/>
        </w:rPr>
        <w:t xml:space="preserve"> -</w:t>
      </w:r>
      <w:r w:rsidR="00B74CBB" w:rsidRPr="006F0060">
        <w:rPr>
          <w:rFonts w:ascii="Arial" w:eastAsiaTheme="minorEastAsia" w:hAnsi="Arial" w:cs="Arial"/>
          <w:kern w:val="24"/>
        </w:rPr>
        <w:t xml:space="preserve">, especificamente para o Centro de Referência Especializado de Assistência Social </w:t>
      </w:r>
      <w:r w:rsidR="00F8759C" w:rsidRPr="006F0060">
        <w:rPr>
          <w:rFonts w:ascii="Arial" w:eastAsiaTheme="minorEastAsia" w:hAnsi="Arial" w:cs="Arial"/>
          <w:kern w:val="24"/>
        </w:rPr>
        <w:t>(</w:t>
      </w:r>
      <w:r w:rsidR="00B74CBB" w:rsidRPr="006F0060">
        <w:rPr>
          <w:rFonts w:ascii="Arial" w:eastAsiaTheme="minorEastAsia" w:hAnsi="Arial" w:cs="Arial"/>
          <w:kern w:val="24"/>
        </w:rPr>
        <w:t>CREAS</w:t>
      </w:r>
      <w:r w:rsidR="00F8759C" w:rsidRPr="006F0060">
        <w:rPr>
          <w:rFonts w:ascii="Arial" w:eastAsiaTheme="minorEastAsia" w:hAnsi="Arial" w:cs="Arial"/>
          <w:kern w:val="24"/>
        </w:rPr>
        <w:t>)</w:t>
      </w:r>
      <w:r w:rsidR="00B74CBB" w:rsidRPr="006F0060">
        <w:rPr>
          <w:rFonts w:ascii="Arial" w:eastAsiaTheme="minorEastAsia" w:hAnsi="Arial" w:cs="Arial"/>
          <w:kern w:val="24"/>
        </w:rPr>
        <w:t>,</w:t>
      </w:r>
      <w:r w:rsidR="00B74CBB" w:rsidRPr="006F0060">
        <w:rPr>
          <w:rFonts w:ascii="Arial" w:hAnsi="Arial" w:cs="Arial"/>
        </w:rPr>
        <w:t xml:space="preserve"> </w:t>
      </w:r>
      <w:r w:rsidR="00B74CBB" w:rsidRPr="006F0060">
        <w:rPr>
          <w:rFonts w:ascii="Arial" w:eastAsiaTheme="minorEastAsia" w:hAnsi="Arial" w:cs="Arial"/>
          <w:kern w:val="24"/>
        </w:rPr>
        <w:t xml:space="preserve">Centro de Referência Especializado para População em Situação de Rua </w:t>
      </w:r>
      <w:r w:rsidR="00F8759C" w:rsidRPr="006F0060">
        <w:rPr>
          <w:rFonts w:ascii="Arial" w:eastAsiaTheme="minorEastAsia" w:hAnsi="Arial" w:cs="Arial"/>
          <w:kern w:val="24"/>
        </w:rPr>
        <w:t>(</w:t>
      </w:r>
      <w:r w:rsidR="00B74CBB" w:rsidRPr="006F0060">
        <w:rPr>
          <w:rFonts w:ascii="Arial" w:eastAsiaTheme="minorEastAsia" w:hAnsi="Arial" w:cs="Arial"/>
          <w:kern w:val="24"/>
        </w:rPr>
        <w:t>Centro Pop</w:t>
      </w:r>
      <w:r w:rsidR="00F8759C" w:rsidRPr="006F0060">
        <w:rPr>
          <w:rFonts w:ascii="Arial" w:eastAsiaTheme="minorEastAsia" w:hAnsi="Arial" w:cs="Arial"/>
          <w:kern w:val="24"/>
        </w:rPr>
        <w:t>)</w:t>
      </w:r>
      <w:r w:rsidR="00B74CBB" w:rsidRPr="006F0060">
        <w:rPr>
          <w:rFonts w:ascii="Arial" w:eastAsiaTheme="minorEastAsia" w:hAnsi="Arial" w:cs="Arial"/>
          <w:kern w:val="24"/>
        </w:rPr>
        <w:t>,</w:t>
      </w:r>
      <w:r w:rsidR="00B74CBB" w:rsidRPr="006F0060">
        <w:rPr>
          <w:rFonts w:ascii="Arial" w:hAnsi="Arial" w:cs="Arial"/>
        </w:rPr>
        <w:t xml:space="preserve"> </w:t>
      </w:r>
      <w:r w:rsidR="00B74CBB" w:rsidRPr="006F0060">
        <w:rPr>
          <w:rFonts w:ascii="Arial" w:eastAsiaTheme="minorEastAsia" w:hAnsi="Arial" w:cs="Arial"/>
          <w:kern w:val="24"/>
        </w:rPr>
        <w:t>Serviço de Proteção Social Especial para Pessoas com Deficiência, I</w:t>
      </w:r>
      <w:r w:rsidRPr="006F0060">
        <w:rPr>
          <w:rFonts w:ascii="Arial" w:eastAsiaTheme="minorEastAsia" w:hAnsi="Arial" w:cs="Arial"/>
          <w:kern w:val="24"/>
        </w:rPr>
        <w:t xml:space="preserve">dosas e suas Famílias </w:t>
      </w:r>
      <w:r w:rsidR="00F8759C" w:rsidRPr="006F0060">
        <w:rPr>
          <w:rFonts w:ascii="Arial" w:eastAsiaTheme="minorEastAsia" w:hAnsi="Arial" w:cs="Arial"/>
          <w:kern w:val="24"/>
        </w:rPr>
        <w:t>(</w:t>
      </w:r>
      <w:r w:rsidRPr="006F0060">
        <w:rPr>
          <w:rFonts w:ascii="Arial" w:eastAsiaTheme="minorEastAsia" w:hAnsi="Arial" w:cs="Arial"/>
          <w:kern w:val="24"/>
        </w:rPr>
        <w:t>Centro-D</w:t>
      </w:r>
      <w:r w:rsidR="00B74CBB" w:rsidRPr="006F0060">
        <w:rPr>
          <w:rFonts w:ascii="Arial" w:eastAsiaTheme="minorEastAsia" w:hAnsi="Arial" w:cs="Arial"/>
          <w:kern w:val="24"/>
        </w:rPr>
        <w:t>ia</w:t>
      </w:r>
      <w:r w:rsidR="00F8759C" w:rsidRPr="006F0060">
        <w:rPr>
          <w:rFonts w:ascii="Arial" w:eastAsiaTheme="minorEastAsia" w:hAnsi="Arial" w:cs="Arial"/>
          <w:kern w:val="24"/>
        </w:rPr>
        <w:t>)</w:t>
      </w:r>
      <w:r w:rsidR="00B74CBB" w:rsidRPr="006F0060">
        <w:rPr>
          <w:rFonts w:ascii="Arial" w:eastAsiaTheme="minorEastAsia" w:hAnsi="Arial" w:cs="Arial"/>
          <w:kern w:val="24"/>
        </w:rPr>
        <w:t>,</w:t>
      </w:r>
      <w:r w:rsidR="00B74CBB" w:rsidRPr="006F0060">
        <w:rPr>
          <w:rFonts w:ascii="Arial" w:hAnsi="Arial" w:cs="Arial"/>
        </w:rPr>
        <w:t xml:space="preserve"> </w:t>
      </w:r>
      <w:r w:rsidR="00B74CBB" w:rsidRPr="006F0060">
        <w:rPr>
          <w:rFonts w:ascii="Arial" w:eastAsiaTheme="minorEastAsia" w:hAnsi="Arial" w:cs="Arial"/>
          <w:kern w:val="24"/>
        </w:rPr>
        <w:t>Unidades de Acolhimento</w:t>
      </w:r>
      <w:r w:rsidR="00F8759C" w:rsidRPr="006F0060">
        <w:rPr>
          <w:rFonts w:ascii="Arial" w:eastAsiaTheme="minorEastAsia" w:hAnsi="Arial" w:cs="Arial"/>
          <w:kern w:val="24"/>
        </w:rPr>
        <w:t>, nas modalidades:</w:t>
      </w:r>
      <w:r w:rsidR="00B74CBB" w:rsidRPr="006F0060">
        <w:rPr>
          <w:rFonts w:ascii="Arial" w:eastAsiaTheme="minorEastAsia" w:hAnsi="Arial" w:cs="Arial"/>
          <w:kern w:val="24"/>
        </w:rPr>
        <w:t xml:space="preserve"> Abrigo</w:t>
      </w:r>
      <w:r w:rsidR="00F8759C" w:rsidRPr="006F0060">
        <w:rPr>
          <w:rFonts w:ascii="Arial" w:eastAsiaTheme="minorEastAsia" w:hAnsi="Arial" w:cs="Arial"/>
          <w:kern w:val="24"/>
        </w:rPr>
        <w:t xml:space="preserve"> </w:t>
      </w:r>
      <w:r w:rsidR="00B74CBB" w:rsidRPr="006F0060">
        <w:rPr>
          <w:rFonts w:ascii="Arial" w:eastAsiaTheme="minorEastAsia" w:hAnsi="Arial" w:cs="Arial"/>
          <w:kern w:val="24"/>
        </w:rPr>
        <w:t>Institucional, Casa Lar e Residência Inclusiva</w:t>
      </w:r>
      <w:r w:rsidR="00F8759C" w:rsidRPr="006F0060">
        <w:rPr>
          <w:rFonts w:ascii="Arial" w:eastAsiaTheme="minorEastAsia" w:hAnsi="Arial" w:cs="Arial"/>
          <w:kern w:val="24"/>
        </w:rPr>
        <w:t>,</w:t>
      </w:r>
      <w:r w:rsidR="00B74CBB" w:rsidRPr="006F0060">
        <w:rPr>
          <w:rFonts w:ascii="Arial" w:eastAsiaTheme="minorEastAsia" w:hAnsi="Arial" w:cs="Arial"/>
          <w:kern w:val="24"/>
        </w:rPr>
        <w:t xml:space="preserve"> para Crianças e Adolescentes, para adultos e famílias, idosos, jovens</w:t>
      </w:r>
      <w:r w:rsidR="00F8759C" w:rsidRPr="006F0060">
        <w:rPr>
          <w:rFonts w:ascii="Arial" w:eastAsiaTheme="minorEastAsia" w:hAnsi="Arial" w:cs="Arial"/>
          <w:kern w:val="24"/>
        </w:rPr>
        <w:t>,</w:t>
      </w:r>
      <w:r w:rsidR="00B74CBB" w:rsidRPr="006F0060">
        <w:rPr>
          <w:rFonts w:ascii="Arial" w:eastAsiaTheme="minorEastAsia" w:hAnsi="Arial" w:cs="Arial"/>
          <w:kern w:val="24"/>
        </w:rPr>
        <w:t xml:space="preserve"> e jovens e adultos com deficiência, com as seguintes finalidades:</w:t>
      </w:r>
    </w:p>
    <w:p w:rsidR="00197836" w:rsidRPr="00301900" w:rsidRDefault="00197836" w:rsidP="00197836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</w:rPr>
      </w:pPr>
    </w:p>
    <w:p w:rsidR="00696EB6" w:rsidRPr="006F0060" w:rsidRDefault="00DB2227" w:rsidP="00DB2227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r w:rsidRPr="006F0060">
        <w:rPr>
          <w:rFonts w:ascii="Arial" w:eastAsiaTheme="minorEastAsia" w:hAnsi="Arial" w:cs="Arial"/>
          <w:kern w:val="24"/>
        </w:rPr>
        <w:t xml:space="preserve">Conservação, adaptação </w:t>
      </w:r>
      <w:r w:rsidR="00696EB6" w:rsidRPr="006F0060">
        <w:rPr>
          <w:rFonts w:ascii="Arial" w:eastAsiaTheme="minorEastAsia" w:hAnsi="Arial" w:cs="Arial"/>
          <w:kern w:val="24"/>
        </w:rPr>
        <w:t xml:space="preserve">e melhoria da acessibilidade, promovendo condições satisfatórias de habitabilidade, salubridade e privacidade nas unidades de atendimento, </w:t>
      </w:r>
      <w:r w:rsidR="00696EB6" w:rsidRPr="006F0060">
        <w:rPr>
          <w:rFonts w:ascii="Arial" w:hAnsi="Arial" w:cs="Arial"/>
        </w:rPr>
        <w:t>que contemplem diretamente as atividades realizadas com os usuários;</w:t>
      </w:r>
    </w:p>
    <w:p w:rsidR="00696EB6" w:rsidRPr="006F0060" w:rsidRDefault="00785DB2" w:rsidP="00696EB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eastAsiaTheme="minorEastAsia" w:hAnsi="Arial" w:cs="Arial"/>
          <w:kern w:val="24"/>
        </w:rPr>
        <w:lastRenderedPageBreak/>
        <w:t>a</w:t>
      </w:r>
      <w:r w:rsidR="00696EB6" w:rsidRPr="006F0060">
        <w:rPr>
          <w:rFonts w:ascii="Arial" w:eastAsiaTheme="minorEastAsia" w:hAnsi="Arial" w:cs="Arial"/>
          <w:kern w:val="24"/>
        </w:rPr>
        <w:t>quisição</w:t>
      </w:r>
      <w:proofErr w:type="gramEnd"/>
      <w:r w:rsidR="00696EB6" w:rsidRPr="006F0060">
        <w:rPr>
          <w:rFonts w:ascii="Arial" w:eastAsiaTheme="minorEastAsia" w:hAnsi="Arial" w:cs="Arial"/>
          <w:kern w:val="24"/>
        </w:rPr>
        <w:t xml:space="preserve"> de equipamentos, prioritariamente: camas, armários, colchões, mesas, ventiladores, cadeiras e outros que visem melhorar a qualidade do atendimento aos usuários dos serviços;</w:t>
      </w:r>
    </w:p>
    <w:p w:rsidR="00696EB6" w:rsidRPr="006F0060" w:rsidRDefault="00785DB2" w:rsidP="00696EB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proofErr w:type="gramStart"/>
      <w:r>
        <w:rPr>
          <w:rFonts w:ascii="Arial" w:eastAsiaTheme="minorEastAsia" w:hAnsi="Arial" w:cs="Arial"/>
          <w:kern w:val="24"/>
        </w:rPr>
        <w:t>a</w:t>
      </w:r>
      <w:r w:rsidR="00696EB6" w:rsidRPr="006F0060">
        <w:rPr>
          <w:rFonts w:ascii="Arial" w:eastAsiaTheme="minorEastAsia" w:hAnsi="Arial" w:cs="Arial"/>
          <w:kern w:val="24"/>
        </w:rPr>
        <w:t>quisição</w:t>
      </w:r>
      <w:proofErr w:type="gramEnd"/>
      <w:r w:rsidR="00696EB6" w:rsidRPr="006F0060">
        <w:rPr>
          <w:rFonts w:ascii="Arial" w:eastAsiaTheme="minorEastAsia" w:hAnsi="Arial" w:cs="Arial"/>
          <w:kern w:val="24"/>
        </w:rPr>
        <w:t xml:space="preserve"> de imóvel;</w:t>
      </w:r>
    </w:p>
    <w:p w:rsidR="00F8759C" w:rsidRPr="006F0060" w:rsidRDefault="00785DB2" w:rsidP="00696EB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kern w:val="24"/>
        </w:rPr>
      </w:pPr>
      <w:proofErr w:type="gramStart"/>
      <w:r>
        <w:rPr>
          <w:rFonts w:ascii="Arial" w:hAnsi="Arial" w:cs="Arial"/>
        </w:rPr>
        <w:t>r</w:t>
      </w:r>
      <w:r w:rsidR="00696EB6" w:rsidRPr="006F0060">
        <w:rPr>
          <w:rFonts w:ascii="Arial" w:hAnsi="Arial" w:cs="Arial"/>
        </w:rPr>
        <w:t>eformas</w:t>
      </w:r>
      <w:proofErr w:type="gramEnd"/>
      <w:r w:rsidR="00696EB6" w:rsidRPr="006F0060">
        <w:rPr>
          <w:rFonts w:ascii="Arial" w:hAnsi="Arial" w:cs="Arial"/>
        </w:rPr>
        <w:t>, ampliações, adequações em edificações que necessitam projeto de engenharia e/ou aumento de área útil de imóvel, nas áreas das unidades de atendimento de Média e Alta Complexidade.</w:t>
      </w:r>
    </w:p>
    <w:p w:rsidR="00696EB6" w:rsidRPr="00F8759C" w:rsidRDefault="00696EB6" w:rsidP="00696E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0096C" w:rsidRPr="00183DE5" w:rsidRDefault="0080096C" w:rsidP="000678D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6525D" w:rsidRPr="00183DE5" w:rsidRDefault="006D75CD" w:rsidP="00E81D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TÍTULO I</w:t>
      </w:r>
      <w:r w:rsidR="002900E4" w:rsidRPr="00183DE5">
        <w:rPr>
          <w:rFonts w:ascii="Arial" w:hAnsi="Arial" w:cs="Arial"/>
          <w:b/>
          <w:sz w:val="24"/>
          <w:szCs w:val="24"/>
        </w:rPr>
        <w:t xml:space="preserve"> </w:t>
      </w:r>
      <w:r w:rsidR="00E6525D" w:rsidRPr="00183DE5">
        <w:rPr>
          <w:rFonts w:ascii="Arial" w:hAnsi="Arial" w:cs="Arial"/>
          <w:b/>
          <w:sz w:val="24"/>
          <w:szCs w:val="24"/>
        </w:rPr>
        <w:t xml:space="preserve">– </w:t>
      </w:r>
      <w:r w:rsidR="00613389" w:rsidRPr="00183DE5">
        <w:rPr>
          <w:rFonts w:ascii="Arial" w:hAnsi="Arial" w:cs="Arial"/>
          <w:b/>
          <w:sz w:val="24"/>
          <w:szCs w:val="24"/>
        </w:rPr>
        <w:t>D</w:t>
      </w:r>
      <w:r w:rsidR="00015B59">
        <w:rPr>
          <w:rFonts w:ascii="Arial" w:hAnsi="Arial" w:cs="Arial"/>
          <w:b/>
          <w:sz w:val="24"/>
          <w:szCs w:val="24"/>
        </w:rPr>
        <w:t>A</w:t>
      </w:r>
      <w:r w:rsidR="00613389" w:rsidRPr="00183DE5">
        <w:rPr>
          <w:rFonts w:ascii="Arial" w:hAnsi="Arial" w:cs="Arial"/>
          <w:b/>
          <w:sz w:val="24"/>
          <w:szCs w:val="24"/>
        </w:rPr>
        <w:t xml:space="preserve"> APRESENTAÇÃO DA PROPOSTA E </w:t>
      </w:r>
      <w:r w:rsidR="00E81D77" w:rsidRPr="00183DE5">
        <w:rPr>
          <w:rFonts w:ascii="Arial" w:hAnsi="Arial" w:cs="Arial"/>
          <w:b/>
          <w:sz w:val="24"/>
          <w:szCs w:val="24"/>
        </w:rPr>
        <w:t xml:space="preserve">CRITÉRIOS </w:t>
      </w:r>
      <w:r w:rsidR="00414347" w:rsidRPr="00183DE5">
        <w:rPr>
          <w:rFonts w:ascii="Arial" w:hAnsi="Arial" w:cs="Arial"/>
          <w:b/>
          <w:sz w:val="24"/>
          <w:szCs w:val="24"/>
        </w:rPr>
        <w:t>D</w:t>
      </w:r>
      <w:r w:rsidR="00E81D77" w:rsidRPr="00183DE5">
        <w:rPr>
          <w:rFonts w:ascii="Arial" w:hAnsi="Arial" w:cs="Arial"/>
          <w:b/>
          <w:sz w:val="24"/>
          <w:szCs w:val="24"/>
        </w:rPr>
        <w:t>E SELEÇÃO</w:t>
      </w:r>
    </w:p>
    <w:p w:rsidR="00977542" w:rsidRPr="00183DE5" w:rsidRDefault="00977542" w:rsidP="00E81D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1D77" w:rsidRDefault="00596FFF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11D8">
        <w:rPr>
          <w:rFonts w:ascii="Arial" w:hAnsi="Arial" w:cs="Arial"/>
          <w:b/>
          <w:sz w:val="24"/>
          <w:szCs w:val="24"/>
        </w:rPr>
        <w:t>Art.</w:t>
      </w:r>
      <w:r w:rsidR="00DB16A7" w:rsidRPr="009911D8">
        <w:rPr>
          <w:rFonts w:ascii="Arial" w:hAnsi="Arial" w:cs="Arial"/>
          <w:b/>
          <w:sz w:val="24"/>
          <w:szCs w:val="24"/>
        </w:rPr>
        <w:t>3</w:t>
      </w:r>
      <w:r w:rsidRPr="009911D8">
        <w:rPr>
          <w:rFonts w:ascii="Arial" w:hAnsi="Arial" w:cs="Arial"/>
          <w:b/>
          <w:sz w:val="24"/>
          <w:szCs w:val="24"/>
        </w:rPr>
        <w:t>º</w:t>
      </w:r>
      <w:r w:rsidRPr="009911D8">
        <w:rPr>
          <w:rFonts w:ascii="Arial" w:hAnsi="Arial" w:cs="Arial"/>
          <w:sz w:val="24"/>
          <w:szCs w:val="24"/>
        </w:rPr>
        <w:t xml:space="preserve"> O</w:t>
      </w:r>
      <w:r w:rsidR="0061083C" w:rsidRPr="009911D8">
        <w:rPr>
          <w:rFonts w:ascii="Arial" w:hAnsi="Arial" w:cs="Arial"/>
          <w:sz w:val="24"/>
          <w:szCs w:val="24"/>
        </w:rPr>
        <w:t xml:space="preserve"> m</w:t>
      </w:r>
      <w:r w:rsidR="00911370" w:rsidRPr="009911D8">
        <w:rPr>
          <w:rFonts w:ascii="Arial" w:hAnsi="Arial" w:cs="Arial"/>
          <w:sz w:val="24"/>
          <w:szCs w:val="24"/>
        </w:rPr>
        <w:t xml:space="preserve">unicípio deverá </w:t>
      </w:r>
      <w:r w:rsidR="000678D3" w:rsidRPr="006F0060">
        <w:rPr>
          <w:rFonts w:ascii="Arial" w:hAnsi="Arial" w:cs="Arial"/>
          <w:sz w:val="24"/>
          <w:szCs w:val="24"/>
        </w:rPr>
        <w:t>protocolar</w:t>
      </w:r>
      <w:r w:rsidR="000678D3">
        <w:rPr>
          <w:rFonts w:ascii="Arial" w:hAnsi="Arial" w:cs="Arial"/>
          <w:sz w:val="24"/>
          <w:szCs w:val="24"/>
        </w:rPr>
        <w:t xml:space="preserve"> </w:t>
      </w:r>
      <w:r w:rsidR="00911370" w:rsidRPr="00785DB2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0678D3" w:rsidRPr="00785DB2">
        <w:rPr>
          <w:rFonts w:ascii="Arial" w:hAnsi="Arial" w:cs="Arial"/>
          <w:color w:val="000000" w:themeColor="text1"/>
          <w:sz w:val="24"/>
          <w:szCs w:val="24"/>
        </w:rPr>
        <w:t>Plano de A</w:t>
      </w:r>
      <w:r w:rsidR="0061083C" w:rsidRPr="00785DB2">
        <w:rPr>
          <w:rFonts w:ascii="Arial" w:hAnsi="Arial" w:cs="Arial"/>
          <w:color w:val="000000" w:themeColor="text1"/>
          <w:sz w:val="24"/>
          <w:szCs w:val="24"/>
        </w:rPr>
        <w:t>plicação</w:t>
      </w:r>
      <w:r w:rsidRPr="00785D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Hlk505073010"/>
      <w:r w:rsidR="0061083C" w:rsidRPr="00785DB2">
        <w:rPr>
          <w:rFonts w:ascii="Arial" w:hAnsi="Arial" w:cs="Arial"/>
          <w:color w:val="000000" w:themeColor="text1"/>
          <w:sz w:val="24"/>
          <w:szCs w:val="24"/>
        </w:rPr>
        <w:t>na</w:t>
      </w:r>
      <w:r w:rsidRPr="00785D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11D8">
        <w:rPr>
          <w:rFonts w:ascii="Arial" w:hAnsi="Arial" w:cs="Arial"/>
          <w:sz w:val="24"/>
          <w:szCs w:val="24"/>
        </w:rPr>
        <w:t>Secretaria de Estado de Trabalho</w:t>
      </w:r>
      <w:r w:rsidR="0061083C" w:rsidRPr="009911D8">
        <w:rPr>
          <w:rFonts w:ascii="Arial" w:hAnsi="Arial" w:cs="Arial"/>
          <w:sz w:val="24"/>
          <w:szCs w:val="24"/>
        </w:rPr>
        <w:t>, Assistência e</w:t>
      </w:r>
      <w:r w:rsidRPr="009911D8">
        <w:rPr>
          <w:rFonts w:ascii="Arial" w:hAnsi="Arial" w:cs="Arial"/>
          <w:sz w:val="24"/>
          <w:szCs w:val="24"/>
        </w:rPr>
        <w:t xml:space="preserve"> Desenvolvimento Social </w:t>
      </w:r>
      <w:r w:rsidR="002900E4" w:rsidRPr="009911D8">
        <w:rPr>
          <w:rFonts w:ascii="Arial" w:hAnsi="Arial" w:cs="Arial"/>
          <w:sz w:val="24"/>
          <w:szCs w:val="24"/>
        </w:rPr>
        <w:t>–</w:t>
      </w:r>
      <w:r w:rsidRPr="009911D8">
        <w:rPr>
          <w:rFonts w:ascii="Arial" w:hAnsi="Arial" w:cs="Arial"/>
          <w:sz w:val="24"/>
          <w:szCs w:val="24"/>
        </w:rPr>
        <w:t xml:space="preserve"> SETADES</w:t>
      </w:r>
      <w:r w:rsidR="002900E4" w:rsidRPr="009911D8">
        <w:rPr>
          <w:rFonts w:ascii="Arial" w:hAnsi="Arial" w:cs="Arial"/>
          <w:sz w:val="24"/>
          <w:szCs w:val="24"/>
        </w:rPr>
        <w:t>,</w:t>
      </w:r>
      <w:bookmarkEnd w:id="0"/>
      <w:r w:rsidRPr="009911D8">
        <w:rPr>
          <w:rFonts w:ascii="Arial" w:hAnsi="Arial" w:cs="Arial"/>
          <w:sz w:val="24"/>
          <w:szCs w:val="24"/>
        </w:rPr>
        <w:t xml:space="preserve"> no </w:t>
      </w:r>
      <w:r w:rsidR="002900E4" w:rsidRPr="009911D8">
        <w:rPr>
          <w:rFonts w:ascii="Arial" w:hAnsi="Arial" w:cs="Arial"/>
          <w:sz w:val="24"/>
          <w:szCs w:val="24"/>
        </w:rPr>
        <w:t>p</w:t>
      </w:r>
      <w:r w:rsidRPr="009911D8">
        <w:rPr>
          <w:rFonts w:ascii="Arial" w:hAnsi="Arial" w:cs="Arial"/>
          <w:sz w:val="24"/>
          <w:szCs w:val="24"/>
        </w:rPr>
        <w:t xml:space="preserve">razo de </w:t>
      </w:r>
      <w:r w:rsidR="002900E4" w:rsidRPr="009911D8">
        <w:rPr>
          <w:rFonts w:ascii="Arial" w:hAnsi="Arial" w:cs="Arial"/>
          <w:sz w:val="24"/>
          <w:szCs w:val="24"/>
        </w:rPr>
        <w:t>3</w:t>
      </w:r>
      <w:r w:rsidR="00301900">
        <w:rPr>
          <w:rFonts w:ascii="Arial" w:hAnsi="Arial" w:cs="Arial"/>
          <w:sz w:val="24"/>
          <w:szCs w:val="24"/>
        </w:rPr>
        <w:t xml:space="preserve">0 (trinta) </w:t>
      </w:r>
      <w:r w:rsidRPr="009911D8">
        <w:rPr>
          <w:rFonts w:ascii="Arial" w:hAnsi="Arial" w:cs="Arial"/>
          <w:sz w:val="24"/>
          <w:szCs w:val="24"/>
        </w:rPr>
        <w:t>dias</w:t>
      </w:r>
      <w:r w:rsidR="000678D3" w:rsidRPr="00344BD0">
        <w:rPr>
          <w:rFonts w:ascii="Arial" w:hAnsi="Arial" w:cs="Arial"/>
          <w:color w:val="000000" w:themeColor="text1"/>
          <w:sz w:val="24"/>
          <w:szCs w:val="24"/>
        </w:rPr>
        <w:t>,</w:t>
      </w:r>
      <w:r w:rsidR="00E6525D" w:rsidRPr="009911D8">
        <w:rPr>
          <w:rFonts w:ascii="Arial" w:hAnsi="Arial" w:cs="Arial"/>
          <w:sz w:val="24"/>
          <w:szCs w:val="24"/>
        </w:rPr>
        <w:t xml:space="preserve"> a contar da publicação desta </w:t>
      </w:r>
      <w:r w:rsidR="00015B59" w:rsidRPr="009911D8">
        <w:rPr>
          <w:rFonts w:ascii="Arial" w:hAnsi="Arial" w:cs="Arial"/>
          <w:sz w:val="24"/>
          <w:szCs w:val="24"/>
        </w:rPr>
        <w:t>R</w:t>
      </w:r>
      <w:r w:rsidR="00E6525D" w:rsidRPr="009911D8">
        <w:rPr>
          <w:rFonts w:ascii="Arial" w:hAnsi="Arial" w:cs="Arial"/>
          <w:sz w:val="24"/>
          <w:szCs w:val="24"/>
        </w:rPr>
        <w:t>esolução</w:t>
      </w:r>
      <w:r w:rsidR="0061083C" w:rsidRPr="009911D8">
        <w:rPr>
          <w:rFonts w:ascii="Arial" w:hAnsi="Arial" w:cs="Arial"/>
          <w:sz w:val="24"/>
          <w:szCs w:val="24"/>
        </w:rPr>
        <w:t xml:space="preserve">, </w:t>
      </w:r>
      <w:r w:rsidRPr="009911D8">
        <w:rPr>
          <w:rFonts w:ascii="Arial" w:hAnsi="Arial" w:cs="Arial"/>
          <w:sz w:val="24"/>
          <w:szCs w:val="24"/>
        </w:rPr>
        <w:t xml:space="preserve">conforme modelo constante no </w:t>
      </w:r>
      <w:r w:rsidR="00414347" w:rsidRPr="009911D8">
        <w:rPr>
          <w:rFonts w:ascii="Arial" w:hAnsi="Arial" w:cs="Arial"/>
          <w:b/>
          <w:sz w:val="24"/>
          <w:szCs w:val="24"/>
        </w:rPr>
        <w:t>A</w:t>
      </w:r>
      <w:r w:rsidRPr="009911D8">
        <w:rPr>
          <w:rFonts w:ascii="Arial" w:hAnsi="Arial" w:cs="Arial"/>
          <w:b/>
          <w:sz w:val="24"/>
          <w:szCs w:val="24"/>
        </w:rPr>
        <w:t xml:space="preserve">nexo </w:t>
      </w:r>
      <w:r w:rsidR="009911D8" w:rsidRPr="009911D8">
        <w:rPr>
          <w:rFonts w:ascii="Arial" w:hAnsi="Arial" w:cs="Arial"/>
          <w:b/>
          <w:sz w:val="24"/>
          <w:szCs w:val="24"/>
        </w:rPr>
        <w:t>I</w:t>
      </w:r>
      <w:r w:rsidR="00AF7730">
        <w:rPr>
          <w:rFonts w:ascii="Arial" w:hAnsi="Arial" w:cs="Arial"/>
          <w:b/>
          <w:sz w:val="24"/>
          <w:szCs w:val="24"/>
        </w:rPr>
        <w:t>V</w:t>
      </w:r>
      <w:r w:rsidR="008B47B6" w:rsidRPr="009911D8">
        <w:rPr>
          <w:rFonts w:ascii="Arial" w:hAnsi="Arial" w:cs="Arial"/>
          <w:sz w:val="24"/>
          <w:szCs w:val="24"/>
        </w:rPr>
        <w:t>.</w:t>
      </w:r>
    </w:p>
    <w:p w:rsidR="00E2001D" w:rsidRDefault="00E2001D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47B6" w:rsidRDefault="008B47B6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§1º</w:t>
      </w:r>
      <w:r w:rsidR="00E81D77" w:rsidRPr="00183DE5">
        <w:rPr>
          <w:rFonts w:ascii="Arial" w:hAnsi="Arial" w:cs="Arial"/>
          <w:sz w:val="24"/>
          <w:szCs w:val="24"/>
        </w:rPr>
        <w:t xml:space="preserve"> </w:t>
      </w:r>
      <w:r w:rsidRPr="00183DE5">
        <w:rPr>
          <w:rFonts w:ascii="Arial" w:hAnsi="Arial" w:cs="Arial"/>
          <w:sz w:val="24"/>
          <w:szCs w:val="24"/>
        </w:rPr>
        <w:t xml:space="preserve">O </w:t>
      </w:r>
      <w:r w:rsidR="000678D3" w:rsidRPr="00785DB2">
        <w:rPr>
          <w:rFonts w:ascii="Arial" w:hAnsi="Arial" w:cs="Arial"/>
          <w:color w:val="000000" w:themeColor="text1"/>
          <w:sz w:val="24"/>
          <w:szCs w:val="24"/>
        </w:rPr>
        <w:t>P</w:t>
      </w:r>
      <w:r w:rsidRPr="00785DB2">
        <w:rPr>
          <w:rFonts w:ascii="Arial" w:hAnsi="Arial" w:cs="Arial"/>
          <w:color w:val="000000" w:themeColor="text1"/>
          <w:sz w:val="24"/>
          <w:szCs w:val="24"/>
        </w:rPr>
        <w:t xml:space="preserve">lano de </w:t>
      </w:r>
      <w:r w:rsidR="000678D3" w:rsidRPr="00785DB2">
        <w:rPr>
          <w:rFonts w:ascii="Arial" w:hAnsi="Arial" w:cs="Arial"/>
          <w:color w:val="000000" w:themeColor="text1"/>
          <w:sz w:val="24"/>
          <w:szCs w:val="24"/>
        </w:rPr>
        <w:t>A</w:t>
      </w:r>
      <w:r w:rsidRPr="00785DB2">
        <w:rPr>
          <w:rFonts w:ascii="Arial" w:hAnsi="Arial" w:cs="Arial"/>
          <w:color w:val="000000" w:themeColor="text1"/>
          <w:sz w:val="24"/>
          <w:szCs w:val="24"/>
        </w:rPr>
        <w:t xml:space="preserve">plicação </w:t>
      </w:r>
      <w:r w:rsidR="00DB16A7" w:rsidRPr="00183DE5">
        <w:rPr>
          <w:rFonts w:ascii="Arial" w:hAnsi="Arial" w:cs="Arial"/>
          <w:sz w:val="24"/>
          <w:szCs w:val="24"/>
        </w:rPr>
        <w:t xml:space="preserve">original, assinado pelo Prefeito, </w:t>
      </w:r>
      <w:r w:rsidRPr="00183DE5">
        <w:rPr>
          <w:rFonts w:ascii="Arial" w:hAnsi="Arial" w:cs="Arial"/>
          <w:sz w:val="24"/>
          <w:szCs w:val="24"/>
        </w:rPr>
        <w:t xml:space="preserve">deverá ser encaminhado a SETADES, </w:t>
      </w:r>
      <w:r w:rsidR="00060458" w:rsidRPr="00183DE5">
        <w:rPr>
          <w:rFonts w:ascii="Arial" w:hAnsi="Arial" w:cs="Arial"/>
          <w:sz w:val="24"/>
          <w:szCs w:val="24"/>
        </w:rPr>
        <w:t>juntamente</w:t>
      </w:r>
      <w:r w:rsidR="0027126E" w:rsidRPr="00183DE5">
        <w:rPr>
          <w:rFonts w:ascii="Arial" w:hAnsi="Arial" w:cs="Arial"/>
          <w:sz w:val="24"/>
          <w:szCs w:val="24"/>
        </w:rPr>
        <w:t xml:space="preserve"> </w:t>
      </w:r>
      <w:r w:rsidR="006F2603" w:rsidRPr="00183DE5">
        <w:rPr>
          <w:rFonts w:ascii="Arial" w:hAnsi="Arial" w:cs="Arial"/>
          <w:sz w:val="24"/>
          <w:szCs w:val="24"/>
        </w:rPr>
        <w:t>com</w:t>
      </w:r>
      <w:r w:rsidR="0027126E" w:rsidRPr="00183DE5">
        <w:rPr>
          <w:rFonts w:ascii="Arial" w:hAnsi="Arial" w:cs="Arial"/>
          <w:sz w:val="24"/>
          <w:szCs w:val="24"/>
        </w:rPr>
        <w:t xml:space="preserve"> </w:t>
      </w:r>
      <w:r w:rsidRPr="00183DE5">
        <w:rPr>
          <w:rFonts w:ascii="Arial" w:hAnsi="Arial" w:cs="Arial"/>
          <w:sz w:val="24"/>
          <w:szCs w:val="24"/>
        </w:rPr>
        <w:t>os seguintes documentos</w:t>
      </w:r>
      <w:r w:rsidR="00060458" w:rsidRPr="00183DE5">
        <w:rPr>
          <w:rFonts w:ascii="Arial" w:hAnsi="Arial" w:cs="Arial"/>
          <w:sz w:val="24"/>
          <w:szCs w:val="24"/>
        </w:rPr>
        <w:t>:</w:t>
      </w:r>
    </w:p>
    <w:p w:rsidR="000678D3" w:rsidRPr="00183DE5" w:rsidRDefault="000678D3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47B6" w:rsidRPr="000678D3" w:rsidRDefault="008B47B6" w:rsidP="000678D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8D3">
        <w:rPr>
          <w:rFonts w:ascii="Arial" w:hAnsi="Arial" w:cs="Arial"/>
          <w:sz w:val="24"/>
          <w:szCs w:val="24"/>
        </w:rPr>
        <w:t xml:space="preserve">Ata e Resolução </w:t>
      </w:r>
      <w:r w:rsidR="00C41A91" w:rsidRPr="000678D3">
        <w:rPr>
          <w:rFonts w:ascii="Arial" w:hAnsi="Arial" w:cs="Arial"/>
          <w:sz w:val="24"/>
          <w:szCs w:val="24"/>
        </w:rPr>
        <w:t>original</w:t>
      </w:r>
      <w:r w:rsidRPr="000678D3">
        <w:rPr>
          <w:rFonts w:ascii="Arial" w:hAnsi="Arial" w:cs="Arial"/>
          <w:sz w:val="24"/>
          <w:szCs w:val="24"/>
        </w:rPr>
        <w:t xml:space="preserve"> do Conselho Municipal de Assistência S</w:t>
      </w:r>
      <w:r w:rsidR="009911D8" w:rsidRPr="000678D3">
        <w:rPr>
          <w:rFonts w:ascii="Arial" w:hAnsi="Arial" w:cs="Arial"/>
          <w:sz w:val="24"/>
          <w:szCs w:val="24"/>
        </w:rPr>
        <w:t>ocial</w:t>
      </w:r>
      <w:r w:rsidR="000678D3" w:rsidRPr="000678D3">
        <w:rPr>
          <w:rFonts w:ascii="Arial" w:hAnsi="Arial" w:cs="Arial"/>
          <w:sz w:val="24"/>
          <w:szCs w:val="24"/>
        </w:rPr>
        <w:t xml:space="preserve">, constando a aprovação do </w:t>
      </w:r>
      <w:r w:rsidR="000678D3" w:rsidRPr="00785DB2">
        <w:rPr>
          <w:rFonts w:ascii="Arial" w:hAnsi="Arial" w:cs="Arial"/>
          <w:color w:val="000000" w:themeColor="text1"/>
          <w:sz w:val="24"/>
          <w:szCs w:val="24"/>
        </w:rPr>
        <w:t>P</w:t>
      </w:r>
      <w:r w:rsidRPr="00785DB2">
        <w:rPr>
          <w:rFonts w:ascii="Arial" w:hAnsi="Arial" w:cs="Arial"/>
          <w:color w:val="000000" w:themeColor="text1"/>
          <w:sz w:val="24"/>
          <w:szCs w:val="24"/>
        </w:rPr>
        <w:t xml:space="preserve">lano de </w:t>
      </w:r>
      <w:r w:rsidR="000678D3" w:rsidRPr="00785DB2">
        <w:rPr>
          <w:rFonts w:ascii="Arial" w:hAnsi="Arial" w:cs="Arial"/>
          <w:color w:val="000000" w:themeColor="text1"/>
          <w:sz w:val="24"/>
          <w:szCs w:val="24"/>
        </w:rPr>
        <w:t>A</w:t>
      </w:r>
      <w:r w:rsidRPr="00785DB2">
        <w:rPr>
          <w:rFonts w:ascii="Arial" w:hAnsi="Arial" w:cs="Arial"/>
          <w:color w:val="000000" w:themeColor="text1"/>
          <w:sz w:val="24"/>
          <w:szCs w:val="24"/>
        </w:rPr>
        <w:t>plicação</w:t>
      </w:r>
      <w:r w:rsidRPr="000678D3">
        <w:rPr>
          <w:rFonts w:ascii="Arial" w:hAnsi="Arial" w:cs="Arial"/>
          <w:sz w:val="24"/>
          <w:szCs w:val="24"/>
        </w:rPr>
        <w:t>;</w:t>
      </w:r>
    </w:p>
    <w:p w:rsidR="00E65C4D" w:rsidRPr="00AF7730" w:rsidRDefault="00AF7730" w:rsidP="0080096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8D3">
        <w:rPr>
          <w:rFonts w:ascii="Arial" w:hAnsi="Arial" w:cs="Arial"/>
          <w:sz w:val="24"/>
          <w:szCs w:val="24"/>
        </w:rPr>
        <w:t>t</w:t>
      </w:r>
      <w:r w:rsidR="00813009" w:rsidRPr="000678D3">
        <w:rPr>
          <w:rFonts w:ascii="Arial" w:hAnsi="Arial" w:cs="Arial"/>
          <w:sz w:val="24"/>
          <w:szCs w:val="24"/>
        </w:rPr>
        <w:t>ermo</w:t>
      </w:r>
      <w:proofErr w:type="gramEnd"/>
      <w:r w:rsidR="00813009" w:rsidRPr="000678D3">
        <w:rPr>
          <w:rFonts w:ascii="Arial" w:hAnsi="Arial" w:cs="Arial"/>
          <w:sz w:val="24"/>
          <w:szCs w:val="24"/>
        </w:rPr>
        <w:t xml:space="preserve"> de Adesão devidamente assinado pel</w:t>
      </w:r>
      <w:r w:rsidR="004A641D" w:rsidRPr="000678D3">
        <w:rPr>
          <w:rFonts w:ascii="Arial" w:hAnsi="Arial" w:cs="Arial"/>
          <w:sz w:val="24"/>
          <w:szCs w:val="24"/>
        </w:rPr>
        <w:t>o Prefeito Municipal,</w:t>
      </w:r>
      <w:r w:rsidR="00EA5FA3" w:rsidRPr="000678D3">
        <w:rPr>
          <w:rFonts w:ascii="Arial" w:hAnsi="Arial" w:cs="Arial"/>
          <w:sz w:val="24"/>
          <w:szCs w:val="24"/>
        </w:rPr>
        <w:t xml:space="preserve"> conforme</w:t>
      </w:r>
      <w:r w:rsidR="00B81532" w:rsidRPr="000678D3">
        <w:rPr>
          <w:rFonts w:ascii="Arial" w:hAnsi="Arial" w:cs="Arial"/>
          <w:sz w:val="24"/>
          <w:szCs w:val="24"/>
        </w:rPr>
        <w:t xml:space="preserve"> </w:t>
      </w:r>
      <w:r w:rsidR="004A641D" w:rsidRPr="000678D3">
        <w:rPr>
          <w:rFonts w:ascii="Arial" w:hAnsi="Arial" w:cs="Arial"/>
          <w:b/>
          <w:sz w:val="24"/>
          <w:szCs w:val="24"/>
        </w:rPr>
        <w:t>Anexo I</w:t>
      </w:r>
      <w:r w:rsidR="006D64C2" w:rsidRPr="000678D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;</w:t>
      </w:r>
    </w:p>
    <w:p w:rsidR="00AF7730" w:rsidRPr="00AF7730" w:rsidRDefault="00AF7730" w:rsidP="0080096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Pr="00AF7730">
        <w:rPr>
          <w:rFonts w:ascii="Arial" w:hAnsi="Arial" w:cs="Arial"/>
          <w:sz w:val="24"/>
          <w:szCs w:val="24"/>
        </w:rPr>
        <w:t>fício</w:t>
      </w:r>
      <w:proofErr w:type="gramEnd"/>
      <w:r w:rsidRPr="00AF77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contendo a relação de documentos encaminhados, conforme </w:t>
      </w:r>
      <w:r w:rsidRPr="00AF7730">
        <w:rPr>
          <w:rFonts w:ascii="Arial" w:hAnsi="Arial" w:cs="Arial"/>
          <w:b/>
          <w:sz w:val="24"/>
          <w:szCs w:val="24"/>
        </w:rPr>
        <w:t>Anexo III</w:t>
      </w:r>
      <w:r>
        <w:rPr>
          <w:rFonts w:ascii="Arial" w:hAnsi="Arial" w:cs="Arial"/>
          <w:sz w:val="24"/>
          <w:szCs w:val="24"/>
        </w:rPr>
        <w:t>.</w:t>
      </w:r>
    </w:p>
    <w:p w:rsidR="006344F8" w:rsidRDefault="006344F8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001D" w:rsidRDefault="00900C18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2</w:t>
      </w:r>
      <w:r w:rsidRPr="00183DE5">
        <w:rPr>
          <w:rFonts w:ascii="Arial" w:hAnsi="Arial" w:cs="Arial"/>
          <w:b/>
          <w:sz w:val="24"/>
          <w:szCs w:val="24"/>
        </w:rPr>
        <w:t>º</w:t>
      </w:r>
      <w:r w:rsidR="006344F8" w:rsidRPr="006344F8">
        <w:rPr>
          <w:rFonts w:ascii="Arial" w:hAnsi="Arial" w:cs="Arial"/>
          <w:sz w:val="24"/>
          <w:szCs w:val="24"/>
        </w:rPr>
        <w:t xml:space="preserve"> Os </w:t>
      </w:r>
      <w:r w:rsidR="000678D3" w:rsidRPr="00344BD0">
        <w:rPr>
          <w:rFonts w:ascii="Arial" w:hAnsi="Arial" w:cs="Arial"/>
          <w:color w:val="000000" w:themeColor="text1"/>
          <w:sz w:val="24"/>
          <w:szCs w:val="24"/>
        </w:rPr>
        <w:t>Planos de A</w:t>
      </w:r>
      <w:r w:rsidR="00E2001D" w:rsidRPr="00344BD0">
        <w:rPr>
          <w:rFonts w:ascii="Arial" w:hAnsi="Arial" w:cs="Arial"/>
          <w:color w:val="000000" w:themeColor="text1"/>
          <w:sz w:val="24"/>
          <w:szCs w:val="24"/>
        </w:rPr>
        <w:t xml:space="preserve">plicação </w:t>
      </w:r>
      <w:r w:rsidR="00E2001D" w:rsidRPr="006344F8">
        <w:rPr>
          <w:rFonts w:ascii="Arial" w:hAnsi="Arial" w:cs="Arial"/>
          <w:sz w:val="24"/>
          <w:szCs w:val="24"/>
        </w:rPr>
        <w:t xml:space="preserve">previstos no </w:t>
      </w:r>
      <w:r w:rsidR="006344F8" w:rsidRPr="006344F8">
        <w:rPr>
          <w:rFonts w:ascii="Arial" w:hAnsi="Arial" w:cs="Arial"/>
          <w:sz w:val="24"/>
          <w:szCs w:val="24"/>
        </w:rPr>
        <w:t>Artigo 3º</w:t>
      </w:r>
      <w:r w:rsidR="000678D3" w:rsidRPr="006F0060">
        <w:rPr>
          <w:rFonts w:ascii="Arial" w:hAnsi="Arial" w:cs="Arial"/>
          <w:sz w:val="24"/>
          <w:szCs w:val="24"/>
        </w:rPr>
        <w:t>,</w:t>
      </w:r>
      <w:r w:rsidR="00E2001D" w:rsidRPr="006344F8">
        <w:rPr>
          <w:rFonts w:ascii="Arial" w:hAnsi="Arial" w:cs="Arial"/>
          <w:sz w:val="24"/>
          <w:szCs w:val="24"/>
        </w:rPr>
        <w:t xml:space="preserve"> não serão aceitos ap</w:t>
      </w:r>
      <w:r w:rsidR="006344F8">
        <w:rPr>
          <w:rFonts w:ascii="Arial" w:hAnsi="Arial" w:cs="Arial"/>
          <w:sz w:val="24"/>
          <w:szCs w:val="24"/>
        </w:rPr>
        <w:t>ós o prazo estabelecido.</w:t>
      </w:r>
    </w:p>
    <w:p w:rsidR="006F0060" w:rsidRDefault="006F0060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0060" w:rsidRPr="006F0060" w:rsidRDefault="006F0060" w:rsidP="006F00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060">
        <w:rPr>
          <w:rFonts w:ascii="Arial" w:hAnsi="Arial" w:cs="Arial"/>
          <w:b/>
          <w:sz w:val="24"/>
          <w:szCs w:val="24"/>
        </w:rPr>
        <w:lastRenderedPageBreak/>
        <w:t>§3º</w:t>
      </w:r>
      <w:r w:rsidRPr="006F0060">
        <w:rPr>
          <w:rFonts w:ascii="Arial" w:hAnsi="Arial" w:cs="Arial"/>
          <w:sz w:val="24"/>
          <w:szCs w:val="24"/>
        </w:rPr>
        <w:t xml:space="preserve">: O </w:t>
      </w:r>
      <w:r w:rsidRPr="00785DB2">
        <w:rPr>
          <w:rFonts w:ascii="Arial" w:hAnsi="Arial" w:cs="Arial"/>
          <w:color w:val="000000" w:themeColor="text1"/>
          <w:sz w:val="24"/>
          <w:szCs w:val="24"/>
        </w:rPr>
        <w:t xml:space="preserve">Plano de Aplicação </w:t>
      </w:r>
      <w:r w:rsidRPr="006F0060">
        <w:rPr>
          <w:rFonts w:ascii="Arial" w:hAnsi="Arial" w:cs="Arial"/>
          <w:sz w:val="24"/>
          <w:szCs w:val="24"/>
        </w:rPr>
        <w:t xml:space="preserve">somente será analisado quando da apresentação conforme modelo do </w:t>
      </w:r>
      <w:r w:rsidR="00AF7730">
        <w:rPr>
          <w:rFonts w:ascii="Arial" w:hAnsi="Arial" w:cs="Arial"/>
          <w:b/>
          <w:sz w:val="24"/>
          <w:szCs w:val="24"/>
        </w:rPr>
        <w:t>Anexo IV</w:t>
      </w:r>
      <w:r w:rsidRPr="006F0060">
        <w:rPr>
          <w:rFonts w:ascii="Arial" w:hAnsi="Arial" w:cs="Arial"/>
          <w:b/>
          <w:sz w:val="24"/>
          <w:szCs w:val="24"/>
        </w:rPr>
        <w:t>,</w:t>
      </w:r>
      <w:r w:rsidRPr="006F0060">
        <w:rPr>
          <w:rFonts w:ascii="Arial" w:hAnsi="Arial" w:cs="Arial"/>
          <w:sz w:val="24"/>
          <w:szCs w:val="24"/>
        </w:rPr>
        <w:t xml:space="preserve"> e com todos os documentos</w:t>
      </w:r>
      <w:r w:rsidRPr="006F0060">
        <w:rPr>
          <w:rFonts w:ascii="Arial" w:hAnsi="Arial" w:cs="Arial"/>
          <w:color w:val="FF0000"/>
          <w:sz w:val="24"/>
          <w:szCs w:val="24"/>
        </w:rPr>
        <w:t xml:space="preserve">, </w:t>
      </w:r>
      <w:r w:rsidRPr="006F0060">
        <w:rPr>
          <w:rFonts w:ascii="Arial" w:hAnsi="Arial" w:cs="Arial"/>
          <w:sz w:val="24"/>
          <w:szCs w:val="24"/>
        </w:rPr>
        <w:t>conforme disposto no §1º, do Artigo 3º, desta Resolução.</w:t>
      </w:r>
    </w:p>
    <w:p w:rsidR="006F0060" w:rsidRPr="00A93037" w:rsidRDefault="006F0060" w:rsidP="006F00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:rsidR="006F0060" w:rsidRPr="006F0060" w:rsidRDefault="006F0060" w:rsidP="006F00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F0060">
        <w:rPr>
          <w:rFonts w:ascii="Arial" w:hAnsi="Arial" w:cs="Arial"/>
          <w:b/>
          <w:sz w:val="24"/>
          <w:szCs w:val="24"/>
        </w:rPr>
        <w:t>§4º</w:t>
      </w:r>
      <w:r w:rsidRPr="006F0060">
        <w:rPr>
          <w:rFonts w:ascii="Arial" w:hAnsi="Arial" w:cs="Arial"/>
          <w:bCs/>
          <w:sz w:val="24"/>
          <w:szCs w:val="24"/>
        </w:rPr>
        <w:t xml:space="preserve"> Verificadas pendências de documentos ou inadequações no preenchimento do </w:t>
      </w:r>
      <w:r w:rsidRPr="00785DB2">
        <w:rPr>
          <w:rFonts w:ascii="Arial" w:hAnsi="Arial" w:cs="Arial"/>
          <w:bCs/>
          <w:color w:val="000000" w:themeColor="text1"/>
          <w:sz w:val="24"/>
          <w:szCs w:val="24"/>
        </w:rPr>
        <w:t>Plano de Aplicação</w:t>
      </w:r>
      <w:r w:rsidRPr="006F0060">
        <w:rPr>
          <w:rFonts w:ascii="Arial" w:hAnsi="Arial" w:cs="Arial"/>
          <w:bCs/>
          <w:color w:val="FF0000"/>
          <w:sz w:val="24"/>
          <w:szCs w:val="24"/>
        </w:rPr>
        <w:t>,</w:t>
      </w:r>
      <w:r w:rsidRPr="006F0060">
        <w:rPr>
          <w:rFonts w:ascii="Arial" w:hAnsi="Arial" w:cs="Arial"/>
          <w:bCs/>
          <w:sz w:val="24"/>
          <w:szCs w:val="24"/>
        </w:rPr>
        <w:t xml:space="preserve"> o município terá o prazo de 05 (cinco) dias úteis para realizar os ajustes, após notificado pela SETADES. </w:t>
      </w:r>
    </w:p>
    <w:p w:rsidR="006F0060" w:rsidRPr="00A93037" w:rsidRDefault="006F0060" w:rsidP="006F00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:rsidR="006F0060" w:rsidRPr="006F0060" w:rsidRDefault="006F0060" w:rsidP="006F00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060">
        <w:rPr>
          <w:rFonts w:ascii="Arial" w:hAnsi="Arial" w:cs="Arial"/>
          <w:b/>
          <w:sz w:val="24"/>
          <w:szCs w:val="24"/>
        </w:rPr>
        <w:t>§5º</w:t>
      </w:r>
      <w:r w:rsidRPr="006F0060">
        <w:rPr>
          <w:rFonts w:ascii="Arial" w:hAnsi="Arial" w:cs="Arial"/>
          <w:bCs/>
          <w:sz w:val="24"/>
          <w:szCs w:val="24"/>
        </w:rPr>
        <w:t xml:space="preserve"> O não atendimento das recomendações no prazo estipulado,</w:t>
      </w:r>
      <w:r w:rsidRPr="006F0060">
        <w:rPr>
          <w:rFonts w:ascii="Arial" w:hAnsi="Arial" w:cs="Arial"/>
          <w:sz w:val="24"/>
          <w:szCs w:val="24"/>
        </w:rPr>
        <w:t xml:space="preserve"> resultará na inabilitação do município.</w:t>
      </w:r>
    </w:p>
    <w:p w:rsidR="00B81532" w:rsidRPr="004A641D" w:rsidRDefault="00B81532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678D3" w:rsidRPr="006F0060" w:rsidRDefault="00E37B27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44F8">
        <w:rPr>
          <w:rFonts w:ascii="Arial" w:hAnsi="Arial" w:cs="Arial"/>
          <w:b/>
          <w:sz w:val="24"/>
          <w:szCs w:val="24"/>
        </w:rPr>
        <w:t>Art.</w:t>
      </w:r>
      <w:r w:rsidR="009911D8" w:rsidRPr="006344F8">
        <w:rPr>
          <w:rFonts w:ascii="Arial" w:hAnsi="Arial" w:cs="Arial"/>
          <w:b/>
          <w:sz w:val="24"/>
          <w:szCs w:val="24"/>
        </w:rPr>
        <w:t xml:space="preserve"> </w:t>
      </w:r>
      <w:r w:rsidR="0068196F" w:rsidRPr="006344F8">
        <w:rPr>
          <w:rFonts w:ascii="Arial" w:hAnsi="Arial" w:cs="Arial"/>
          <w:b/>
          <w:sz w:val="24"/>
          <w:szCs w:val="24"/>
        </w:rPr>
        <w:t>4</w:t>
      </w:r>
      <w:r w:rsidRPr="006344F8">
        <w:rPr>
          <w:rFonts w:ascii="Arial" w:hAnsi="Arial" w:cs="Arial"/>
          <w:b/>
          <w:sz w:val="24"/>
          <w:szCs w:val="24"/>
        </w:rPr>
        <w:t>°</w:t>
      </w:r>
      <w:r w:rsidRPr="006344F8">
        <w:rPr>
          <w:rFonts w:ascii="Arial" w:hAnsi="Arial" w:cs="Arial"/>
          <w:sz w:val="24"/>
          <w:szCs w:val="24"/>
        </w:rPr>
        <w:t xml:space="preserve"> </w:t>
      </w:r>
      <w:r w:rsidRPr="006F0060">
        <w:rPr>
          <w:rFonts w:ascii="Arial" w:hAnsi="Arial" w:cs="Arial"/>
          <w:sz w:val="24"/>
          <w:szCs w:val="24"/>
        </w:rPr>
        <w:t xml:space="preserve">O município deverá apresentar seu </w:t>
      </w:r>
      <w:r w:rsidR="000678D3" w:rsidRPr="006F0060">
        <w:rPr>
          <w:rFonts w:ascii="Arial" w:hAnsi="Arial" w:cs="Arial"/>
          <w:sz w:val="24"/>
          <w:szCs w:val="24"/>
        </w:rPr>
        <w:t>P</w:t>
      </w:r>
      <w:r w:rsidRPr="006F0060">
        <w:rPr>
          <w:rFonts w:ascii="Arial" w:hAnsi="Arial" w:cs="Arial"/>
          <w:sz w:val="24"/>
          <w:szCs w:val="24"/>
        </w:rPr>
        <w:t xml:space="preserve">lano de </w:t>
      </w:r>
      <w:r w:rsidR="000678D3" w:rsidRPr="006F0060">
        <w:rPr>
          <w:rFonts w:ascii="Arial" w:hAnsi="Arial" w:cs="Arial"/>
          <w:sz w:val="24"/>
          <w:szCs w:val="24"/>
        </w:rPr>
        <w:t>A</w:t>
      </w:r>
      <w:r w:rsidRPr="006F0060">
        <w:rPr>
          <w:rFonts w:ascii="Arial" w:hAnsi="Arial" w:cs="Arial"/>
          <w:sz w:val="24"/>
          <w:szCs w:val="24"/>
        </w:rPr>
        <w:t>plicação</w:t>
      </w:r>
      <w:r w:rsidR="009911D8" w:rsidRPr="006F0060">
        <w:rPr>
          <w:rFonts w:ascii="Arial" w:hAnsi="Arial" w:cs="Arial"/>
          <w:sz w:val="24"/>
          <w:szCs w:val="24"/>
        </w:rPr>
        <w:t xml:space="preserve"> contemplando serviços e</w:t>
      </w:r>
      <w:r w:rsidR="000678D3" w:rsidRPr="006F0060">
        <w:rPr>
          <w:rFonts w:ascii="Arial" w:hAnsi="Arial" w:cs="Arial"/>
          <w:sz w:val="24"/>
          <w:szCs w:val="24"/>
        </w:rPr>
        <w:t>/ou</w:t>
      </w:r>
      <w:r w:rsidR="003A5DD1" w:rsidRPr="006F0060">
        <w:rPr>
          <w:rFonts w:ascii="Arial" w:hAnsi="Arial" w:cs="Arial"/>
          <w:sz w:val="24"/>
          <w:szCs w:val="24"/>
        </w:rPr>
        <w:t xml:space="preserve"> unidades de atendimento</w:t>
      </w:r>
      <w:r w:rsidR="009911D8" w:rsidRPr="006F0060">
        <w:rPr>
          <w:rFonts w:ascii="Arial" w:hAnsi="Arial" w:cs="Arial"/>
          <w:sz w:val="24"/>
          <w:szCs w:val="24"/>
        </w:rPr>
        <w:t>,</w:t>
      </w:r>
      <w:r w:rsidR="003A5DD1" w:rsidRPr="006F0060">
        <w:rPr>
          <w:rFonts w:ascii="Arial" w:hAnsi="Arial" w:cs="Arial"/>
          <w:sz w:val="24"/>
          <w:szCs w:val="24"/>
        </w:rPr>
        <w:t xml:space="preserve"> </w:t>
      </w:r>
      <w:r w:rsidR="006F2A63" w:rsidRPr="006F0060">
        <w:rPr>
          <w:rFonts w:ascii="Arial" w:hAnsi="Arial" w:cs="Arial"/>
          <w:sz w:val="24"/>
          <w:szCs w:val="24"/>
        </w:rPr>
        <w:t>com registro</w:t>
      </w:r>
      <w:r w:rsidR="003A5DD1" w:rsidRPr="006F0060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3A5DD1" w:rsidRPr="006F0060">
        <w:rPr>
          <w:rFonts w:ascii="Arial" w:hAnsi="Arial" w:cs="Arial"/>
          <w:sz w:val="24"/>
          <w:szCs w:val="24"/>
        </w:rPr>
        <w:t>CadSUAS</w:t>
      </w:r>
      <w:proofErr w:type="spellEnd"/>
      <w:r w:rsidR="003A5DD1" w:rsidRPr="006F0060">
        <w:rPr>
          <w:rFonts w:ascii="Arial" w:hAnsi="Arial" w:cs="Arial"/>
          <w:sz w:val="24"/>
          <w:szCs w:val="24"/>
        </w:rPr>
        <w:t xml:space="preserve"> e integrantes da rede </w:t>
      </w:r>
      <w:proofErr w:type="spellStart"/>
      <w:r w:rsidR="003A5DD1" w:rsidRPr="006F0060">
        <w:rPr>
          <w:rFonts w:ascii="Arial" w:hAnsi="Arial" w:cs="Arial"/>
          <w:sz w:val="24"/>
          <w:szCs w:val="24"/>
        </w:rPr>
        <w:t>cofinanciada</w:t>
      </w:r>
      <w:proofErr w:type="spellEnd"/>
      <w:r w:rsidR="003A5DD1" w:rsidRPr="006F0060">
        <w:rPr>
          <w:rFonts w:ascii="Arial" w:hAnsi="Arial" w:cs="Arial"/>
          <w:sz w:val="24"/>
          <w:szCs w:val="24"/>
        </w:rPr>
        <w:t xml:space="preserve"> pela SETADES.</w:t>
      </w:r>
      <w:r w:rsidRPr="006F0060">
        <w:rPr>
          <w:rFonts w:ascii="Arial" w:hAnsi="Arial" w:cs="Arial"/>
          <w:sz w:val="24"/>
          <w:szCs w:val="24"/>
        </w:rPr>
        <w:t xml:space="preserve"> </w:t>
      </w:r>
    </w:p>
    <w:p w:rsidR="00F42741" w:rsidRPr="00183DE5" w:rsidRDefault="00F42741" w:rsidP="00800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35FF" w:rsidRPr="00183DE5" w:rsidRDefault="00D43EB7" w:rsidP="0080096C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/>
          <w:kern w:val="24"/>
        </w:rPr>
      </w:pPr>
      <w:r w:rsidRPr="00183DE5">
        <w:rPr>
          <w:rFonts w:ascii="Arial" w:hAnsi="Arial" w:cs="Arial"/>
          <w:b/>
        </w:rPr>
        <w:t>Art.</w:t>
      </w:r>
      <w:r w:rsidR="0068196F" w:rsidRPr="00183DE5">
        <w:rPr>
          <w:rFonts w:ascii="Arial" w:hAnsi="Arial" w:cs="Arial"/>
          <w:b/>
        </w:rPr>
        <w:t>5</w:t>
      </w:r>
      <w:r w:rsidR="002E25DE" w:rsidRPr="00183DE5">
        <w:rPr>
          <w:rFonts w:ascii="Arial" w:hAnsi="Arial" w:cs="Arial"/>
          <w:b/>
        </w:rPr>
        <w:t>º</w:t>
      </w:r>
      <w:r w:rsidR="002E25DE" w:rsidRPr="00183DE5">
        <w:rPr>
          <w:rFonts w:ascii="Arial" w:hAnsi="Arial" w:cs="Arial"/>
        </w:rPr>
        <w:t xml:space="preserve"> </w:t>
      </w:r>
      <w:r w:rsidR="00F42741" w:rsidRPr="00183DE5">
        <w:rPr>
          <w:rFonts w:ascii="Arial" w:hAnsi="Arial" w:cs="Arial"/>
        </w:rPr>
        <w:t>O município deverá</w:t>
      </w:r>
      <w:r w:rsidR="002730EE" w:rsidRPr="00183DE5">
        <w:rPr>
          <w:rFonts w:ascii="Arial" w:hAnsi="Arial" w:cs="Arial"/>
        </w:rPr>
        <w:t xml:space="preserve"> encaminhar proposta de aplicação de recursos </w:t>
      </w:r>
      <w:r w:rsidR="00F42741" w:rsidRPr="00183DE5">
        <w:rPr>
          <w:rFonts w:ascii="Arial" w:hAnsi="Arial" w:cs="Arial"/>
        </w:rPr>
        <w:t>à</w:t>
      </w:r>
      <w:r w:rsidR="002730EE" w:rsidRPr="00183DE5">
        <w:rPr>
          <w:rFonts w:ascii="Arial" w:hAnsi="Arial" w:cs="Arial"/>
        </w:rPr>
        <w:t xml:space="preserve"> SETADES</w:t>
      </w:r>
      <w:r w:rsidR="00FE79F8" w:rsidRPr="00183DE5">
        <w:rPr>
          <w:rFonts w:ascii="Arial" w:hAnsi="Arial" w:cs="Arial"/>
        </w:rPr>
        <w:t>, conforme valores</w:t>
      </w:r>
      <w:r w:rsidR="00274182">
        <w:rPr>
          <w:rFonts w:ascii="Arial" w:hAnsi="Arial" w:cs="Arial"/>
        </w:rPr>
        <w:t xml:space="preserve"> estabelecidos no </w:t>
      </w:r>
      <w:r w:rsidR="00274182" w:rsidRPr="00274182">
        <w:rPr>
          <w:rFonts w:ascii="Arial" w:hAnsi="Arial" w:cs="Arial"/>
          <w:b/>
        </w:rPr>
        <w:t>Anexo I.</w:t>
      </w:r>
    </w:p>
    <w:p w:rsidR="00DB608D" w:rsidRPr="006F0060" w:rsidRDefault="00DB608D" w:rsidP="00DB6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0230" w:rsidRPr="00183DE5" w:rsidRDefault="000678D3" w:rsidP="00DB60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0060">
        <w:rPr>
          <w:rFonts w:ascii="Arial" w:hAnsi="Arial" w:cs="Arial"/>
          <w:b/>
          <w:sz w:val="24"/>
          <w:szCs w:val="24"/>
        </w:rPr>
        <w:t>Parágrafo Ú</w:t>
      </w:r>
      <w:r w:rsidR="008B47B6" w:rsidRPr="006F0060">
        <w:rPr>
          <w:rFonts w:ascii="Arial" w:hAnsi="Arial" w:cs="Arial"/>
          <w:b/>
          <w:sz w:val="24"/>
          <w:szCs w:val="24"/>
        </w:rPr>
        <w:t>nico</w:t>
      </w:r>
      <w:r w:rsidR="008B47B6" w:rsidRPr="006F0060">
        <w:rPr>
          <w:rFonts w:ascii="Arial" w:hAnsi="Arial" w:cs="Arial"/>
          <w:sz w:val="24"/>
          <w:szCs w:val="24"/>
        </w:rPr>
        <w:t xml:space="preserve">: </w:t>
      </w:r>
      <w:r w:rsidR="00C80230" w:rsidRPr="00183DE5">
        <w:rPr>
          <w:rFonts w:ascii="Arial" w:hAnsi="Arial" w:cs="Arial"/>
          <w:sz w:val="24"/>
          <w:szCs w:val="24"/>
        </w:rPr>
        <w:t xml:space="preserve">O </w:t>
      </w:r>
      <w:r w:rsidR="008B29A3" w:rsidRPr="00183DE5">
        <w:rPr>
          <w:rFonts w:ascii="Arial" w:hAnsi="Arial" w:cs="Arial"/>
          <w:sz w:val="24"/>
          <w:szCs w:val="24"/>
        </w:rPr>
        <w:t xml:space="preserve">município </w:t>
      </w:r>
      <w:r w:rsidR="00FE79F8" w:rsidRPr="00183DE5">
        <w:rPr>
          <w:rFonts w:ascii="Arial" w:hAnsi="Arial" w:cs="Arial"/>
          <w:sz w:val="24"/>
          <w:szCs w:val="24"/>
        </w:rPr>
        <w:t xml:space="preserve">deverá </w:t>
      </w:r>
      <w:r w:rsidR="000A00F4" w:rsidRPr="00183DE5">
        <w:rPr>
          <w:rFonts w:ascii="Arial" w:hAnsi="Arial" w:cs="Arial"/>
          <w:sz w:val="24"/>
          <w:szCs w:val="24"/>
        </w:rPr>
        <w:t>apresentar um único</w:t>
      </w:r>
      <w:r>
        <w:rPr>
          <w:rFonts w:ascii="Arial" w:hAnsi="Arial" w:cs="Arial"/>
          <w:sz w:val="24"/>
          <w:szCs w:val="24"/>
        </w:rPr>
        <w:t xml:space="preserve"> </w:t>
      </w:r>
      <w:r w:rsidRPr="00344BD0">
        <w:rPr>
          <w:rFonts w:ascii="Arial" w:hAnsi="Arial" w:cs="Arial"/>
          <w:color w:val="000000" w:themeColor="text1"/>
          <w:sz w:val="24"/>
          <w:szCs w:val="24"/>
        </w:rPr>
        <w:t>Plano de A</w:t>
      </w:r>
      <w:r w:rsidR="00C80230" w:rsidRPr="00344BD0">
        <w:rPr>
          <w:rFonts w:ascii="Arial" w:hAnsi="Arial" w:cs="Arial"/>
          <w:color w:val="000000" w:themeColor="text1"/>
          <w:sz w:val="24"/>
          <w:szCs w:val="24"/>
        </w:rPr>
        <w:t>plicação</w:t>
      </w:r>
      <w:r w:rsidR="00FE79F8" w:rsidRPr="00183DE5">
        <w:rPr>
          <w:rFonts w:ascii="Arial" w:hAnsi="Arial" w:cs="Arial"/>
          <w:sz w:val="24"/>
          <w:szCs w:val="24"/>
        </w:rPr>
        <w:t>, podendo</w:t>
      </w:r>
      <w:r>
        <w:rPr>
          <w:rFonts w:ascii="Arial" w:hAnsi="Arial" w:cs="Arial"/>
          <w:sz w:val="24"/>
          <w:szCs w:val="24"/>
        </w:rPr>
        <w:t xml:space="preserve"> nesse,</w:t>
      </w:r>
      <w:r w:rsidR="00933CCC">
        <w:rPr>
          <w:rFonts w:ascii="Arial" w:hAnsi="Arial" w:cs="Arial"/>
          <w:sz w:val="24"/>
          <w:szCs w:val="24"/>
        </w:rPr>
        <w:t xml:space="preserve"> </w:t>
      </w:r>
      <w:r w:rsidR="00FE79F8" w:rsidRPr="00183DE5">
        <w:rPr>
          <w:rFonts w:ascii="Arial" w:hAnsi="Arial" w:cs="Arial"/>
          <w:sz w:val="24"/>
          <w:szCs w:val="24"/>
        </w:rPr>
        <w:t>contemplar</w:t>
      </w:r>
      <w:r w:rsidR="00C80230" w:rsidRPr="00183DE5">
        <w:rPr>
          <w:rFonts w:ascii="Arial" w:hAnsi="Arial" w:cs="Arial"/>
          <w:sz w:val="24"/>
          <w:szCs w:val="24"/>
        </w:rPr>
        <w:t xml:space="preserve"> serviç</w:t>
      </w:r>
      <w:r w:rsidR="002C38CC" w:rsidRPr="00183DE5">
        <w:rPr>
          <w:rFonts w:ascii="Arial" w:hAnsi="Arial" w:cs="Arial"/>
          <w:sz w:val="24"/>
          <w:szCs w:val="24"/>
        </w:rPr>
        <w:t>os</w:t>
      </w:r>
      <w:r w:rsidR="00545FE0" w:rsidRPr="00183DE5">
        <w:rPr>
          <w:rFonts w:ascii="Arial" w:hAnsi="Arial" w:cs="Arial"/>
          <w:sz w:val="24"/>
          <w:szCs w:val="24"/>
        </w:rPr>
        <w:t xml:space="preserve"> das Proteções Bá</w:t>
      </w:r>
      <w:r w:rsidR="00FE79F8" w:rsidRPr="00183DE5">
        <w:rPr>
          <w:rFonts w:ascii="Arial" w:hAnsi="Arial" w:cs="Arial"/>
          <w:sz w:val="24"/>
          <w:szCs w:val="24"/>
        </w:rPr>
        <w:t>s</w:t>
      </w:r>
      <w:r w:rsidR="00545FE0" w:rsidRPr="00183DE5">
        <w:rPr>
          <w:rFonts w:ascii="Arial" w:hAnsi="Arial" w:cs="Arial"/>
          <w:sz w:val="24"/>
          <w:szCs w:val="24"/>
        </w:rPr>
        <w:t>i</w:t>
      </w:r>
      <w:r w:rsidR="00FE79F8" w:rsidRPr="00183DE5">
        <w:rPr>
          <w:rFonts w:ascii="Arial" w:hAnsi="Arial" w:cs="Arial"/>
          <w:sz w:val="24"/>
          <w:szCs w:val="24"/>
        </w:rPr>
        <w:t>ca e Especial.</w:t>
      </w:r>
    </w:p>
    <w:p w:rsidR="00F42741" w:rsidRPr="00183DE5" w:rsidRDefault="00F42741" w:rsidP="001823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608D" w:rsidRPr="00183DE5" w:rsidRDefault="00B93125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Art.</w:t>
      </w:r>
      <w:r w:rsidR="00545FE0" w:rsidRPr="00183DE5">
        <w:rPr>
          <w:rFonts w:ascii="Arial" w:hAnsi="Arial" w:cs="Arial"/>
          <w:b/>
          <w:sz w:val="24"/>
          <w:szCs w:val="24"/>
        </w:rPr>
        <w:t>6</w:t>
      </w:r>
      <w:r w:rsidRPr="00183DE5">
        <w:rPr>
          <w:rFonts w:ascii="Arial" w:hAnsi="Arial" w:cs="Arial"/>
          <w:b/>
          <w:sz w:val="24"/>
          <w:szCs w:val="24"/>
        </w:rPr>
        <w:t>°</w:t>
      </w:r>
      <w:r w:rsidR="00E32D69" w:rsidRPr="00183DE5">
        <w:rPr>
          <w:rFonts w:ascii="Arial" w:hAnsi="Arial" w:cs="Arial"/>
          <w:sz w:val="24"/>
          <w:szCs w:val="24"/>
        </w:rPr>
        <w:t xml:space="preserve"> </w:t>
      </w:r>
      <w:r w:rsidR="00E32D69" w:rsidRPr="006D64C2">
        <w:rPr>
          <w:rFonts w:ascii="Arial" w:hAnsi="Arial" w:cs="Arial"/>
          <w:sz w:val="24"/>
          <w:szCs w:val="24"/>
        </w:rPr>
        <w:t xml:space="preserve">A apresentação do </w:t>
      </w:r>
      <w:r w:rsidR="000678D3" w:rsidRPr="00344BD0">
        <w:rPr>
          <w:rFonts w:ascii="Arial" w:hAnsi="Arial" w:cs="Arial"/>
          <w:color w:val="000000" w:themeColor="text1"/>
          <w:sz w:val="24"/>
          <w:szCs w:val="24"/>
        </w:rPr>
        <w:t>Plano de A</w:t>
      </w:r>
      <w:r w:rsidRPr="00344BD0">
        <w:rPr>
          <w:rFonts w:ascii="Arial" w:hAnsi="Arial" w:cs="Arial"/>
          <w:color w:val="000000" w:themeColor="text1"/>
          <w:sz w:val="24"/>
          <w:szCs w:val="24"/>
        </w:rPr>
        <w:t xml:space="preserve">plicação </w:t>
      </w:r>
      <w:r w:rsidRPr="006D64C2">
        <w:rPr>
          <w:rFonts w:ascii="Arial" w:hAnsi="Arial" w:cs="Arial"/>
          <w:sz w:val="24"/>
          <w:szCs w:val="24"/>
        </w:rPr>
        <w:t xml:space="preserve">não </w:t>
      </w:r>
      <w:r w:rsidR="00F01C5B" w:rsidRPr="006D64C2">
        <w:rPr>
          <w:rFonts w:ascii="Arial" w:hAnsi="Arial" w:cs="Arial"/>
          <w:sz w:val="24"/>
          <w:szCs w:val="24"/>
        </w:rPr>
        <w:t>é</w:t>
      </w:r>
      <w:r w:rsidR="00E32D69" w:rsidRPr="006D64C2">
        <w:rPr>
          <w:rFonts w:ascii="Arial" w:hAnsi="Arial" w:cs="Arial"/>
          <w:sz w:val="24"/>
          <w:szCs w:val="24"/>
        </w:rPr>
        <w:t xml:space="preserve"> </w:t>
      </w:r>
      <w:r w:rsidRPr="006D64C2">
        <w:rPr>
          <w:rFonts w:ascii="Arial" w:hAnsi="Arial" w:cs="Arial"/>
          <w:sz w:val="24"/>
          <w:szCs w:val="24"/>
        </w:rPr>
        <w:t xml:space="preserve">garantia </w:t>
      </w:r>
      <w:r w:rsidR="000678D3" w:rsidRPr="006F0060">
        <w:rPr>
          <w:rFonts w:ascii="Arial" w:hAnsi="Arial" w:cs="Arial"/>
          <w:sz w:val="24"/>
          <w:szCs w:val="24"/>
        </w:rPr>
        <w:t>de</w:t>
      </w:r>
      <w:r w:rsidR="000678D3">
        <w:rPr>
          <w:rFonts w:ascii="Arial" w:hAnsi="Arial" w:cs="Arial"/>
          <w:sz w:val="24"/>
          <w:szCs w:val="24"/>
        </w:rPr>
        <w:t xml:space="preserve"> </w:t>
      </w:r>
      <w:r w:rsidRPr="006D64C2">
        <w:rPr>
          <w:rFonts w:ascii="Arial" w:hAnsi="Arial" w:cs="Arial"/>
          <w:sz w:val="24"/>
          <w:szCs w:val="24"/>
        </w:rPr>
        <w:t>repasse do recurso</w:t>
      </w:r>
      <w:r w:rsidR="002C749A" w:rsidRPr="006F0060">
        <w:rPr>
          <w:rFonts w:ascii="Arial" w:hAnsi="Arial" w:cs="Arial"/>
          <w:sz w:val="24"/>
          <w:szCs w:val="24"/>
        </w:rPr>
        <w:t xml:space="preserve">, sendo </w:t>
      </w:r>
      <w:r w:rsidR="00F01C5B" w:rsidRPr="006F0060">
        <w:rPr>
          <w:rFonts w:ascii="Arial" w:hAnsi="Arial" w:cs="Arial"/>
          <w:sz w:val="24"/>
          <w:szCs w:val="24"/>
        </w:rPr>
        <w:t>este</w:t>
      </w:r>
      <w:r w:rsidR="00C253CC" w:rsidRPr="006F0060">
        <w:rPr>
          <w:rFonts w:ascii="Arial" w:hAnsi="Arial" w:cs="Arial"/>
          <w:sz w:val="24"/>
          <w:szCs w:val="24"/>
        </w:rPr>
        <w:t>,</w:t>
      </w:r>
      <w:r w:rsidR="00F01C5B" w:rsidRPr="006F0060">
        <w:rPr>
          <w:rFonts w:ascii="Arial" w:hAnsi="Arial" w:cs="Arial"/>
          <w:sz w:val="24"/>
          <w:szCs w:val="24"/>
        </w:rPr>
        <w:t xml:space="preserve"> </w:t>
      </w:r>
      <w:r w:rsidR="002C749A" w:rsidRPr="006F0060">
        <w:rPr>
          <w:rFonts w:ascii="Arial" w:hAnsi="Arial" w:cs="Arial"/>
          <w:sz w:val="24"/>
          <w:szCs w:val="24"/>
        </w:rPr>
        <w:t xml:space="preserve">analisado </w:t>
      </w:r>
      <w:r w:rsidR="00C253CC" w:rsidRPr="006F0060">
        <w:rPr>
          <w:rFonts w:ascii="Arial" w:hAnsi="Arial" w:cs="Arial"/>
          <w:sz w:val="24"/>
          <w:szCs w:val="24"/>
        </w:rPr>
        <w:t>pela</w:t>
      </w:r>
      <w:r w:rsidR="002C749A" w:rsidRPr="006F0060">
        <w:rPr>
          <w:rFonts w:ascii="Arial" w:hAnsi="Arial" w:cs="Arial"/>
          <w:sz w:val="24"/>
          <w:szCs w:val="24"/>
        </w:rPr>
        <w:t xml:space="preserve"> equipe </w:t>
      </w:r>
      <w:r w:rsidR="002C749A" w:rsidRPr="006D64C2">
        <w:rPr>
          <w:rFonts w:ascii="Arial" w:hAnsi="Arial" w:cs="Arial"/>
          <w:sz w:val="24"/>
          <w:szCs w:val="24"/>
        </w:rPr>
        <w:t>técnica</w:t>
      </w:r>
      <w:r w:rsidR="001967C5" w:rsidRPr="006D64C2">
        <w:rPr>
          <w:rFonts w:ascii="Arial" w:hAnsi="Arial" w:cs="Arial"/>
          <w:sz w:val="24"/>
          <w:szCs w:val="24"/>
        </w:rPr>
        <w:t xml:space="preserve"> da SETADES</w:t>
      </w:r>
      <w:r w:rsidR="002C749A" w:rsidRPr="006D64C2">
        <w:rPr>
          <w:rFonts w:ascii="Arial" w:hAnsi="Arial" w:cs="Arial"/>
          <w:sz w:val="24"/>
          <w:szCs w:val="24"/>
        </w:rPr>
        <w:t>, que emitirá parecer com enquadramento da proposta</w:t>
      </w:r>
      <w:r w:rsidR="00C253CC" w:rsidRPr="00C253CC">
        <w:rPr>
          <w:rFonts w:ascii="Arial" w:hAnsi="Arial" w:cs="Arial"/>
          <w:color w:val="FF0000"/>
          <w:sz w:val="24"/>
          <w:szCs w:val="24"/>
        </w:rPr>
        <w:t>,</w:t>
      </w:r>
      <w:r w:rsidR="002C749A" w:rsidRPr="006D64C2">
        <w:rPr>
          <w:rFonts w:ascii="Arial" w:hAnsi="Arial" w:cs="Arial"/>
          <w:sz w:val="24"/>
          <w:szCs w:val="24"/>
        </w:rPr>
        <w:t xml:space="preserve"> </w:t>
      </w:r>
      <w:r w:rsidR="006F4360" w:rsidRPr="006D64C2">
        <w:rPr>
          <w:rFonts w:ascii="Arial" w:hAnsi="Arial" w:cs="Arial"/>
          <w:sz w:val="24"/>
          <w:szCs w:val="24"/>
        </w:rPr>
        <w:t xml:space="preserve">conforme estabelecido no parágrafo </w:t>
      </w:r>
      <w:r w:rsidR="006F4360" w:rsidRPr="00344BD0">
        <w:rPr>
          <w:rFonts w:ascii="Arial" w:hAnsi="Arial" w:cs="Arial"/>
          <w:color w:val="000000" w:themeColor="text1"/>
          <w:sz w:val="24"/>
          <w:szCs w:val="24"/>
        </w:rPr>
        <w:t>único</w:t>
      </w:r>
      <w:r w:rsidR="00C253CC" w:rsidRPr="00344BD0">
        <w:rPr>
          <w:rFonts w:ascii="Arial" w:hAnsi="Arial" w:cs="Arial"/>
          <w:color w:val="000000" w:themeColor="text1"/>
          <w:sz w:val="24"/>
          <w:szCs w:val="24"/>
        </w:rPr>
        <w:t>,</w:t>
      </w:r>
      <w:r w:rsidR="006F4360" w:rsidRPr="00344BD0">
        <w:rPr>
          <w:rFonts w:ascii="Arial" w:hAnsi="Arial" w:cs="Arial"/>
          <w:color w:val="000000" w:themeColor="text1"/>
          <w:sz w:val="24"/>
          <w:szCs w:val="24"/>
        </w:rPr>
        <w:t xml:space="preserve"> do Artigo 2º</w:t>
      </w:r>
      <w:r w:rsidR="00C253CC" w:rsidRPr="00344BD0">
        <w:rPr>
          <w:rFonts w:ascii="Arial" w:hAnsi="Arial" w:cs="Arial"/>
          <w:color w:val="000000" w:themeColor="text1"/>
          <w:sz w:val="24"/>
          <w:szCs w:val="24"/>
        </w:rPr>
        <w:t>,</w:t>
      </w:r>
      <w:r w:rsidR="006F4360" w:rsidRPr="00344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4360" w:rsidRPr="006D64C2">
        <w:rPr>
          <w:rFonts w:ascii="Arial" w:hAnsi="Arial" w:cs="Arial"/>
          <w:sz w:val="24"/>
          <w:szCs w:val="24"/>
        </w:rPr>
        <w:t>desta Resolução.</w:t>
      </w:r>
      <w:r w:rsidR="002D1CF4" w:rsidRPr="00183DE5">
        <w:rPr>
          <w:rFonts w:ascii="Arial" w:hAnsi="Arial" w:cs="Arial"/>
          <w:sz w:val="24"/>
          <w:szCs w:val="24"/>
        </w:rPr>
        <w:t xml:space="preserve"> </w:t>
      </w:r>
      <w:r w:rsidRPr="00183DE5">
        <w:rPr>
          <w:rFonts w:ascii="Arial" w:hAnsi="Arial" w:cs="Arial"/>
          <w:sz w:val="24"/>
          <w:szCs w:val="24"/>
        </w:rPr>
        <w:t xml:space="preserve"> </w:t>
      </w:r>
    </w:p>
    <w:p w:rsidR="00981902" w:rsidRPr="00183DE5" w:rsidRDefault="00981902" w:rsidP="001823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F4360" w:rsidRPr="00344BD0" w:rsidRDefault="0020265B" w:rsidP="006F436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Art.</w:t>
      </w:r>
      <w:r w:rsidR="00545FE0" w:rsidRPr="00183DE5">
        <w:rPr>
          <w:rFonts w:ascii="Arial" w:hAnsi="Arial" w:cs="Arial"/>
          <w:b/>
          <w:sz w:val="24"/>
          <w:szCs w:val="24"/>
        </w:rPr>
        <w:t>7</w:t>
      </w:r>
      <w:r w:rsidRPr="00183DE5">
        <w:rPr>
          <w:rFonts w:ascii="Arial" w:hAnsi="Arial" w:cs="Arial"/>
          <w:b/>
          <w:sz w:val="24"/>
          <w:szCs w:val="24"/>
        </w:rPr>
        <w:t>º</w:t>
      </w:r>
      <w:r w:rsidRPr="00183DE5">
        <w:rPr>
          <w:rFonts w:ascii="Arial" w:hAnsi="Arial" w:cs="Arial"/>
          <w:sz w:val="24"/>
          <w:szCs w:val="24"/>
        </w:rPr>
        <w:t xml:space="preserve"> O repasse de recursos financeiros</w:t>
      </w:r>
      <w:r w:rsidR="00545FE0" w:rsidRPr="00183DE5">
        <w:rPr>
          <w:rFonts w:ascii="Arial" w:hAnsi="Arial" w:cs="Arial"/>
          <w:sz w:val="24"/>
          <w:szCs w:val="24"/>
        </w:rPr>
        <w:t xml:space="preserve"> ao município</w:t>
      </w:r>
      <w:r w:rsidR="00545FE0" w:rsidRPr="00C253CC">
        <w:rPr>
          <w:rFonts w:ascii="Arial" w:hAnsi="Arial" w:cs="Arial"/>
          <w:sz w:val="24"/>
          <w:szCs w:val="24"/>
        </w:rPr>
        <w:t>,</w:t>
      </w:r>
      <w:r w:rsidRPr="00183DE5">
        <w:rPr>
          <w:rFonts w:ascii="Arial" w:hAnsi="Arial" w:cs="Arial"/>
          <w:sz w:val="24"/>
          <w:szCs w:val="24"/>
        </w:rPr>
        <w:t xml:space="preserve"> será realizado pela Secretaria de Estado de Trabalho, Assistência e Desenvolvimento Social – SETADES, por meio do FUNCOP, </w:t>
      </w:r>
      <w:r w:rsidR="003E4D2B" w:rsidRPr="00183DE5">
        <w:rPr>
          <w:rFonts w:ascii="Arial" w:hAnsi="Arial" w:cs="Arial"/>
          <w:sz w:val="24"/>
          <w:szCs w:val="24"/>
        </w:rPr>
        <w:t>em parcela única</w:t>
      </w:r>
      <w:r w:rsidR="00C253CC" w:rsidRPr="00C253CC">
        <w:rPr>
          <w:rFonts w:ascii="Arial" w:hAnsi="Arial" w:cs="Arial"/>
          <w:color w:val="FF0000"/>
          <w:sz w:val="24"/>
          <w:szCs w:val="24"/>
        </w:rPr>
        <w:t>,</w:t>
      </w:r>
      <w:r w:rsidRPr="00183DE5">
        <w:rPr>
          <w:rFonts w:ascii="Arial" w:hAnsi="Arial" w:cs="Arial"/>
          <w:sz w:val="24"/>
          <w:szCs w:val="24"/>
        </w:rPr>
        <w:t xml:space="preserve"> conforme </w:t>
      </w:r>
      <w:r w:rsidR="00C253CC" w:rsidRPr="00344BD0">
        <w:rPr>
          <w:rFonts w:ascii="Arial" w:hAnsi="Arial" w:cs="Arial"/>
          <w:color w:val="000000" w:themeColor="text1"/>
          <w:sz w:val="24"/>
          <w:szCs w:val="24"/>
        </w:rPr>
        <w:t>Plano de A</w:t>
      </w:r>
      <w:r w:rsidRPr="00344BD0">
        <w:rPr>
          <w:rFonts w:ascii="Arial" w:hAnsi="Arial" w:cs="Arial"/>
          <w:color w:val="000000" w:themeColor="text1"/>
          <w:sz w:val="24"/>
          <w:szCs w:val="24"/>
        </w:rPr>
        <w:t>plicação</w:t>
      </w:r>
      <w:r w:rsidR="003E4D2B" w:rsidRPr="00344BD0">
        <w:rPr>
          <w:rFonts w:ascii="Arial" w:hAnsi="Arial" w:cs="Arial"/>
          <w:color w:val="000000" w:themeColor="text1"/>
          <w:sz w:val="24"/>
          <w:szCs w:val="24"/>
        </w:rPr>
        <w:t xml:space="preserve"> aprovado</w:t>
      </w:r>
      <w:r w:rsidR="004A641D" w:rsidRPr="00344BD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253CC" w:rsidRDefault="00C253CC" w:rsidP="006F43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2741" w:rsidRPr="00183DE5" w:rsidRDefault="00F42741" w:rsidP="006F436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TÍTULO II - DO PRAZO DA EXECUÇÃO</w:t>
      </w:r>
      <w:r w:rsidRPr="00183DE5">
        <w:rPr>
          <w:rFonts w:ascii="Arial" w:hAnsi="Arial" w:cs="Arial"/>
          <w:sz w:val="24"/>
          <w:szCs w:val="24"/>
        </w:rPr>
        <w:t xml:space="preserve"> </w:t>
      </w:r>
      <w:r w:rsidRPr="00183DE5">
        <w:rPr>
          <w:rFonts w:ascii="Arial" w:hAnsi="Arial" w:cs="Arial"/>
          <w:b/>
          <w:sz w:val="24"/>
          <w:szCs w:val="24"/>
        </w:rPr>
        <w:t xml:space="preserve">E DA UTILIZAÇÃO DO RECURSO </w:t>
      </w:r>
    </w:p>
    <w:p w:rsidR="00981902" w:rsidRPr="00183DE5" w:rsidRDefault="00981902" w:rsidP="009819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265B" w:rsidRPr="00183DE5" w:rsidRDefault="0020265B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 xml:space="preserve">Art. </w:t>
      </w:r>
      <w:r w:rsidR="00545FE0" w:rsidRPr="00183DE5">
        <w:rPr>
          <w:rFonts w:ascii="Arial" w:hAnsi="Arial" w:cs="Arial"/>
          <w:b/>
          <w:sz w:val="24"/>
          <w:szCs w:val="24"/>
        </w:rPr>
        <w:t>8</w:t>
      </w:r>
      <w:r w:rsidRPr="00183DE5">
        <w:rPr>
          <w:rFonts w:ascii="Arial" w:hAnsi="Arial" w:cs="Arial"/>
          <w:b/>
          <w:sz w:val="24"/>
          <w:szCs w:val="24"/>
        </w:rPr>
        <w:t>º</w:t>
      </w:r>
      <w:r w:rsidR="0068196F" w:rsidRPr="00183DE5">
        <w:rPr>
          <w:rFonts w:ascii="Arial" w:hAnsi="Arial" w:cs="Arial"/>
          <w:b/>
          <w:sz w:val="24"/>
          <w:szCs w:val="24"/>
        </w:rPr>
        <w:t xml:space="preserve"> </w:t>
      </w:r>
      <w:r w:rsidR="006634C2" w:rsidRPr="00183DE5">
        <w:rPr>
          <w:rFonts w:ascii="Arial" w:hAnsi="Arial" w:cs="Arial"/>
          <w:sz w:val="24"/>
          <w:szCs w:val="24"/>
        </w:rPr>
        <w:t>O prazo para utilização do recurso</w:t>
      </w:r>
      <w:r w:rsidR="00C253CC" w:rsidRPr="00C253CC">
        <w:rPr>
          <w:rFonts w:ascii="Arial" w:hAnsi="Arial" w:cs="Arial"/>
          <w:color w:val="FF0000"/>
          <w:sz w:val="24"/>
          <w:szCs w:val="24"/>
        </w:rPr>
        <w:t>,</w:t>
      </w:r>
      <w:r w:rsidR="006634C2" w:rsidRPr="00183DE5">
        <w:rPr>
          <w:rFonts w:ascii="Arial" w:hAnsi="Arial" w:cs="Arial"/>
          <w:sz w:val="24"/>
          <w:szCs w:val="24"/>
        </w:rPr>
        <w:t xml:space="preserve"> será de 18</w:t>
      </w:r>
      <w:r w:rsidR="00301900">
        <w:rPr>
          <w:rFonts w:ascii="Arial" w:hAnsi="Arial" w:cs="Arial"/>
          <w:sz w:val="24"/>
          <w:szCs w:val="24"/>
        </w:rPr>
        <w:t xml:space="preserve"> (dezoito)</w:t>
      </w:r>
      <w:r w:rsidR="006634C2" w:rsidRPr="00183DE5">
        <w:rPr>
          <w:rFonts w:ascii="Arial" w:hAnsi="Arial" w:cs="Arial"/>
          <w:sz w:val="24"/>
          <w:szCs w:val="24"/>
        </w:rPr>
        <w:t xml:space="preserve"> me</w:t>
      </w:r>
      <w:r w:rsidR="006F4360">
        <w:rPr>
          <w:rFonts w:ascii="Arial" w:hAnsi="Arial" w:cs="Arial"/>
          <w:sz w:val="24"/>
          <w:szCs w:val="24"/>
        </w:rPr>
        <w:t>ses, após o comunicado oficial</w:t>
      </w:r>
      <w:r w:rsidR="006634C2" w:rsidRPr="00183DE5">
        <w:rPr>
          <w:rFonts w:ascii="Arial" w:hAnsi="Arial" w:cs="Arial"/>
          <w:sz w:val="24"/>
          <w:szCs w:val="24"/>
        </w:rPr>
        <w:t xml:space="preserve"> da aprovação do</w:t>
      </w:r>
      <w:r w:rsidR="006634C2" w:rsidRPr="00C253CC">
        <w:rPr>
          <w:rFonts w:ascii="Arial" w:hAnsi="Arial" w:cs="Arial"/>
          <w:color w:val="FF0000"/>
          <w:sz w:val="24"/>
          <w:szCs w:val="24"/>
        </w:rPr>
        <w:t xml:space="preserve"> </w:t>
      </w:r>
      <w:r w:rsidR="00C253CC" w:rsidRPr="00344BD0">
        <w:rPr>
          <w:rFonts w:ascii="Arial" w:hAnsi="Arial" w:cs="Arial"/>
          <w:color w:val="000000" w:themeColor="text1"/>
          <w:sz w:val="24"/>
          <w:szCs w:val="24"/>
        </w:rPr>
        <w:t>Plano de A</w:t>
      </w:r>
      <w:r w:rsidR="006634C2" w:rsidRPr="00344BD0">
        <w:rPr>
          <w:rFonts w:ascii="Arial" w:hAnsi="Arial" w:cs="Arial"/>
          <w:color w:val="000000" w:themeColor="text1"/>
          <w:sz w:val="24"/>
          <w:szCs w:val="24"/>
        </w:rPr>
        <w:t>plicação</w:t>
      </w:r>
      <w:r w:rsidR="006F4360" w:rsidRPr="00344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16B1">
        <w:rPr>
          <w:rFonts w:ascii="Arial" w:hAnsi="Arial" w:cs="Arial"/>
          <w:sz w:val="24"/>
          <w:szCs w:val="24"/>
        </w:rPr>
        <w:t>pela SETADES</w:t>
      </w:r>
      <w:r w:rsidR="0068196F" w:rsidRPr="00183DE5">
        <w:rPr>
          <w:rFonts w:ascii="Arial" w:hAnsi="Arial" w:cs="Arial"/>
          <w:sz w:val="24"/>
          <w:szCs w:val="24"/>
        </w:rPr>
        <w:t>.</w:t>
      </w:r>
    </w:p>
    <w:p w:rsidR="00F42741" w:rsidRPr="00183DE5" w:rsidRDefault="00F42741" w:rsidP="001823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1160" w:rsidRPr="006F0060" w:rsidRDefault="00B16CF2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§1</w:t>
      </w:r>
      <w:r w:rsidR="00F42741" w:rsidRPr="00183DE5">
        <w:rPr>
          <w:rFonts w:ascii="Arial" w:hAnsi="Arial" w:cs="Arial"/>
          <w:b/>
          <w:sz w:val="24"/>
          <w:szCs w:val="24"/>
        </w:rPr>
        <w:t>º</w:t>
      </w:r>
      <w:r w:rsidR="00F42741" w:rsidRPr="00183DE5">
        <w:rPr>
          <w:rFonts w:ascii="Arial" w:hAnsi="Arial" w:cs="Arial"/>
          <w:sz w:val="24"/>
          <w:szCs w:val="24"/>
        </w:rPr>
        <w:t xml:space="preserve"> </w:t>
      </w:r>
      <w:r w:rsidR="0020265B" w:rsidRPr="00183DE5">
        <w:rPr>
          <w:rFonts w:ascii="Arial" w:hAnsi="Arial" w:cs="Arial"/>
          <w:sz w:val="24"/>
          <w:szCs w:val="24"/>
        </w:rPr>
        <w:t xml:space="preserve">O </w:t>
      </w:r>
      <w:r w:rsidR="00C253CC">
        <w:rPr>
          <w:rFonts w:ascii="Arial" w:hAnsi="Arial" w:cs="Arial"/>
          <w:sz w:val="24"/>
          <w:szCs w:val="24"/>
        </w:rPr>
        <w:t xml:space="preserve">município que não executar seu </w:t>
      </w:r>
      <w:r w:rsidR="00C253CC" w:rsidRPr="00344BD0">
        <w:rPr>
          <w:rFonts w:ascii="Arial" w:hAnsi="Arial" w:cs="Arial"/>
          <w:color w:val="000000" w:themeColor="text1"/>
          <w:sz w:val="24"/>
          <w:szCs w:val="24"/>
        </w:rPr>
        <w:t>Plano de A</w:t>
      </w:r>
      <w:r w:rsidR="0020265B" w:rsidRPr="00344BD0">
        <w:rPr>
          <w:rFonts w:ascii="Arial" w:hAnsi="Arial" w:cs="Arial"/>
          <w:color w:val="000000" w:themeColor="text1"/>
          <w:sz w:val="24"/>
          <w:szCs w:val="24"/>
        </w:rPr>
        <w:t xml:space="preserve">plicação </w:t>
      </w:r>
      <w:r w:rsidR="00414347" w:rsidRPr="00183DE5">
        <w:rPr>
          <w:rFonts w:ascii="Arial" w:hAnsi="Arial" w:cs="Arial"/>
          <w:sz w:val="24"/>
          <w:szCs w:val="24"/>
        </w:rPr>
        <w:t>n</w:t>
      </w:r>
      <w:r w:rsidR="0020265B" w:rsidRPr="00183DE5">
        <w:rPr>
          <w:rFonts w:ascii="Arial" w:hAnsi="Arial" w:cs="Arial"/>
          <w:sz w:val="24"/>
          <w:szCs w:val="24"/>
        </w:rPr>
        <w:t>o prazo acima mencionado</w:t>
      </w:r>
      <w:r w:rsidR="00C253CC" w:rsidRPr="00C253CC">
        <w:rPr>
          <w:rFonts w:ascii="Arial" w:hAnsi="Arial" w:cs="Arial"/>
          <w:color w:val="FF0000"/>
          <w:sz w:val="24"/>
          <w:szCs w:val="24"/>
        </w:rPr>
        <w:t>,</w:t>
      </w:r>
      <w:r w:rsidR="0020265B" w:rsidRPr="00183DE5">
        <w:rPr>
          <w:rFonts w:ascii="Arial" w:hAnsi="Arial" w:cs="Arial"/>
          <w:sz w:val="24"/>
          <w:szCs w:val="24"/>
        </w:rPr>
        <w:t xml:space="preserve"> deverá </w:t>
      </w:r>
      <w:r w:rsidR="008116B1">
        <w:rPr>
          <w:rFonts w:ascii="Arial" w:hAnsi="Arial" w:cs="Arial"/>
          <w:sz w:val="24"/>
          <w:szCs w:val="24"/>
        </w:rPr>
        <w:t>apresentar</w:t>
      </w:r>
      <w:r w:rsidR="0020265B" w:rsidRPr="00183DE5">
        <w:rPr>
          <w:rFonts w:ascii="Arial" w:hAnsi="Arial" w:cs="Arial"/>
          <w:sz w:val="24"/>
          <w:szCs w:val="24"/>
        </w:rPr>
        <w:t xml:space="preserve"> justificativa do não cumprimento à </w:t>
      </w:r>
      <w:r w:rsidR="008116B1">
        <w:rPr>
          <w:rFonts w:ascii="Arial" w:hAnsi="Arial" w:cs="Arial"/>
          <w:sz w:val="24"/>
          <w:szCs w:val="24"/>
        </w:rPr>
        <w:t>Secretaria Executiva do FUNCOP</w:t>
      </w:r>
      <w:r w:rsidR="00C253CC" w:rsidRPr="006F0060">
        <w:rPr>
          <w:rFonts w:ascii="Arial" w:hAnsi="Arial" w:cs="Arial"/>
          <w:sz w:val="24"/>
          <w:szCs w:val="24"/>
        </w:rPr>
        <w:t xml:space="preserve">, juntamente com </w:t>
      </w:r>
      <w:r w:rsidR="006634C2" w:rsidRPr="006F0060">
        <w:rPr>
          <w:rFonts w:ascii="Arial" w:hAnsi="Arial" w:cs="Arial"/>
          <w:sz w:val="24"/>
          <w:szCs w:val="24"/>
        </w:rPr>
        <w:t xml:space="preserve">pedido de aditamento de prazo, com antecedência de 30 </w:t>
      </w:r>
      <w:r w:rsidR="00301900" w:rsidRPr="006F0060">
        <w:rPr>
          <w:rFonts w:ascii="Arial" w:hAnsi="Arial" w:cs="Arial"/>
          <w:sz w:val="24"/>
          <w:szCs w:val="24"/>
        </w:rPr>
        <w:t xml:space="preserve">(trinta) </w:t>
      </w:r>
      <w:r w:rsidR="006634C2" w:rsidRPr="006F0060">
        <w:rPr>
          <w:rFonts w:ascii="Arial" w:hAnsi="Arial" w:cs="Arial"/>
          <w:sz w:val="24"/>
          <w:szCs w:val="24"/>
        </w:rPr>
        <w:t>dias</w:t>
      </w:r>
      <w:r w:rsidR="00C253CC" w:rsidRPr="006F0060">
        <w:rPr>
          <w:rFonts w:ascii="Arial" w:hAnsi="Arial" w:cs="Arial"/>
          <w:sz w:val="24"/>
          <w:szCs w:val="24"/>
        </w:rPr>
        <w:t xml:space="preserve"> da</w:t>
      </w:r>
      <w:r w:rsidR="008116B1" w:rsidRPr="006F0060">
        <w:rPr>
          <w:rFonts w:ascii="Arial" w:hAnsi="Arial" w:cs="Arial"/>
          <w:sz w:val="24"/>
          <w:szCs w:val="24"/>
        </w:rPr>
        <w:t xml:space="preserve"> data da vigência</w:t>
      </w:r>
      <w:r w:rsidR="006634C2" w:rsidRPr="006F0060">
        <w:rPr>
          <w:rFonts w:ascii="Arial" w:hAnsi="Arial" w:cs="Arial"/>
          <w:sz w:val="24"/>
          <w:szCs w:val="24"/>
        </w:rPr>
        <w:t>,</w:t>
      </w:r>
      <w:r w:rsidR="0020265B" w:rsidRPr="006F0060">
        <w:rPr>
          <w:rFonts w:ascii="Arial" w:hAnsi="Arial" w:cs="Arial"/>
          <w:sz w:val="24"/>
          <w:szCs w:val="24"/>
        </w:rPr>
        <w:t xml:space="preserve"> </w:t>
      </w:r>
      <w:r w:rsidR="00C253CC" w:rsidRPr="006F0060">
        <w:rPr>
          <w:rFonts w:ascii="Arial" w:hAnsi="Arial" w:cs="Arial"/>
          <w:sz w:val="24"/>
          <w:szCs w:val="24"/>
        </w:rPr>
        <w:t>com vistas à análise e deliberação pela equipe técnica desta SETADES.</w:t>
      </w:r>
    </w:p>
    <w:p w:rsidR="008116B1" w:rsidRPr="008116B1" w:rsidRDefault="008116B1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34C2" w:rsidRDefault="006634C2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 xml:space="preserve">§2º </w:t>
      </w:r>
      <w:r w:rsidRPr="008116B1">
        <w:rPr>
          <w:rFonts w:ascii="Arial" w:hAnsi="Arial" w:cs="Arial"/>
          <w:sz w:val="24"/>
          <w:szCs w:val="24"/>
        </w:rPr>
        <w:t>Não sendo acatado o pedido de prorrogação</w:t>
      </w:r>
      <w:r w:rsidR="008116B1">
        <w:rPr>
          <w:rFonts w:ascii="Arial" w:hAnsi="Arial" w:cs="Arial"/>
          <w:sz w:val="24"/>
          <w:szCs w:val="24"/>
        </w:rPr>
        <w:t>,</w:t>
      </w:r>
      <w:r w:rsidRPr="008116B1">
        <w:rPr>
          <w:rFonts w:ascii="Arial" w:hAnsi="Arial" w:cs="Arial"/>
          <w:sz w:val="24"/>
          <w:szCs w:val="24"/>
        </w:rPr>
        <w:t xml:space="preserve"> o município deverá providenciar a prestação de contas, conforme estabelecido nesta Resolução.</w:t>
      </w:r>
    </w:p>
    <w:p w:rsidR="006D64C2" w:rsidRPr="008116B1" w:rsidRDefault="006D64C2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34C2" w:rsidRDefault="00414347" w:rsidP="006634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§3</w:t>
      </w:r>
      <w:r w:rsidR="006634C2" w:rsidRPr="00183DE5">
        <w:rPr>
          <w:rFonts w:ascii="Arial" w:hAnsi="Arial" w:cs="Arial"/>
          <w:b/>
          <w:sz w:val="24"/>
          <w:szCs w:val="24"/>
        </w:rPr>
        <w:t xml:space="preserve">º </w:t>
      </w:r>
      <w:r w:rsidR="006634C2" w:rsidRPr="00183DE5">
        <w:rPr>
          <w:rFonts w:ascii="Arial" w:hAnsi="Arial" w:cs="Arial"/>
          <w:sz w:val="24"/>
          <w:szCs w:val="24"/>
        </w:rPr>
        <w:t>Os recursos transferidos, enquanto não utilizados, devem estar em fundo de aplicação financeira.</w:t>
      </w:r>
    </w:p>
    <w:p w:rsidR="008116B1" w:rsidRDefault="008116B1" w:rsidP="006634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16B1" w:rsidRPr="008116B1" w:rsidRDefault="008116B1" w:rsidP="006634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71E4">
        <w:rPr>
          <w:rFonts w:ascii="Arial" w:hAnsi="Arial" w:cs="Arial"/>
          <w:b/>
          <w:sz w:val="24"/>
          <w:szCs w:val="24"/>
        </w:rPr>
        <w:t xml:space="preserve">§ 4º </w:t>
      </w:r>
      <w:r w:rsidRPr="003971E4">
        <w:rPr>
          <w:rFonts w:ascii="Arial" w:hAnsi="Arial" w:cs="Arial"/>
          <w:sz w:val="24"/>
          <w:szCs w:val="24"/>
        </w:rPr>
        <w:t>Em nenhuma hipótese</w:t>
      </w:r>
      <w:r w:rsidR="00C253CC" w:rsidRPr="00344BD0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4BD0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 w:rsidRPr="003971E4">
        <w:rPr>
          <w:rFonts w:ascii="Arial" w:hAnsi="Arial" w:cs="Arial"/>
          <w:sz w:val="24"/>
          <w:szCs w:val="24"/>
        </w:rPr>
        <w:t xml:space="preserve">município poderá aplicar o recurso repassado em objeto </w:t>
      </w:r>
      <w:r w:rsidR="00C253CC" w:rsidRPr="000F728A">
        <w:rPr>
          <w:rFonts w:ascii="Arial" w:hAnsi="Arial" w:cs="Arial"/>
          <w:sz w:val="24"/>
          <w:szCs w:val="24"/>
        </w:rPr>
        <w:t>diverso</w:t>
      </w:r>
      <w:r w:rsidR="00C253CC">
        <w:rPr>
          <w:rFonts w:ascii="Arial" w:hAnsi="Arial" w:cs="Arial"/>
          <w:sz w:val="24"/>
          <w:szCs w:val="24"/>
        </w:rPr>
        <w:t xml:space="preserve"> do aprovado no Plano de A</w:t>
      </w:r>
      <w:r w:rsidRPr="003971E4">
        <w:rPr>
          <w:rFonts w:ascii="Arial" w:hAnsi="Arial" w:cs="Arial"/>
          <w:sz w:val="24"/>
          <w:szCs w:val="24"/>
        </w:rPr>
        <w:t>plicação.</w:t>
      </w:r>
    </w:p>
    <w:p w:rsidR="00D731FA" w:rsidRPr="00183DE5" w:rsidRDefault="00D731FA" w:rsidP="001823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0B61" w:rsidRPr="00183DE5" w:rsidRDefault="00F42741" w:rsidP="001823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 xml:space="preserve">TÍTULO III - DA PRESTAÇÃO DE CONTAS </w:t>
      </w:r>
    </w:p>
    <w:p w:rsidR="006A692A" w:rsidRPr="00183DE5" w:rsidRDefault="006A692A" w:rsidP="001823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3CD9" w:rsidRPr="00183DE5" w:rsidRDefault="00445CF0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Art.</w:t>
      </w:r>
      <w:r w:rsidR="00414347" w:rsidRPr="00183DE5">
        <w:rPr>
          <w:rFonts w:ascii="Arial" w:hAnsi="Arial" w:cs="Arial"/>
          <w:b/>
          <w:sz w:val="24"/>
          <w:szCs w:val="24"/>
        </w:rPr>
        <w:t>9</w:t>
      </w:r>
      <w:r w:rsidRPr="00183DE5">
        <w:rPr>
          <w:rFonts w:ascii="Arial" w:hAnsi="Arial" w:cs="Arial"/>
          <w:b/>
          <w:sz w:val="24"/>
          <w:szCs w:val="24"/>
        </w:rPr>
        <w:t>º</w:t>
      </w:r>
      <w:r w:rsidRPr="00183DE5">
        <w:rPr>
          <w:rFonts w:ascii="Arial" w:hAnsi="Arial" w:cs="Arial"/>
          <w:sz w:val="24"/>
          <w:szCs w:val="24"/>
        </w:rPr>
        <w:t xml:space="preserve"> </w:t>
      </w:r>
      <w:r w:rsidR="00023CD9" w:rsidRPr="00183DE5">
        <w:rPr>
          <w:rFonts w:ascii="Arial" w:hAnsi="Arial" w:cs="Arial"/>
          <w:sz w:val="24"/>
          <w:szCs w:val="24"/>
        </w:rPr>
        <w:t xml:space="preserve">A prestação de contas final </w:t>
      </w:r>
      <w:r w:rsidR="008116B1">
        <w:rPr>
          <w:rFonts w:ascii="Arial" w:hAnsi="Arial" w:cs="Arial"/>
          <w:sz w:val="24"/>
          <w:szCs w:val="24"/>
        </w:rPr>
        <w:t xml:space="preserve">deverá </w:t>
      </w:r>
      <w:r w:rsidR="00023CD9" w:rsidRPr="00183DE5">
        <w:rPr>
          <w:rFonts w:ascii="Arial" w:hAnsi="Arial" w:cs="Arial"/>
          <w:sz w:val="24"/>
          <w:szCs w:val="24"/>
        </w:rPr>
        <w:t>ser</w:t>
      </w:r>
      <w:r w:rsidR="008116B1">
        <w:rPr>
          <w:rFonts w:ascii="Arial" w:hAnsi="Arial" w:cs="Arial"/>
          <w:sz w:val="24"/>
          <w:szCs w:val="24"/>
        </w:rPr>
        <w:t xml:space="preserve"> apresentada</w:t>
      </w:r>
      <w:r w:rsidR="00023CD9" w:rsidRPr="00183DE5">
        <w:rPr>
          <w:rFonts w:ascii="Arial" w:hAnsi="Arial" w:cs="Arial"/>
          <w:sz w:val="24"/>
          <w:szCs w:val="24"/>
        </w:rPr>
        <w:t xml:space="preserve"> </w:t>
      </w:r>
      <w:r w:rsidR="00C253CC" w:rsidRPr="006F0060">
        <w:rPr>
          <w:rFonts w:ascii="Arial" w:hAnsi="Arial" w:cs="Arial"/>
          <w:sz w:val="24"/>
          <w:szCs w:val="24"/>
        </w:rPr>
        <w:t>em</w:t>
      </w:r>
      <w:r w:rsidR="00C253CC">
        <w:rPr>
          <w:rFonts w:ascii="Arial" w:hAnsi="Arial" w:cs="Arial"/>
          <w:sz w:val="24"/>
          <w:szCs w:val="24"/>
        </w:rPr>
        <w:t xml:space="preserve"> </w:t>
      </w:r>
      <w:r w:rsidR="00023CD9" w:rsidRPr="00183DE5">
        <w:rPr>
          <w:rFonts w:ascii="Arial" w:hAnsi="Arial" w:cs="Arial"/>
          <w:sz w:val="24"/>
          <w:szCs w:val="24"/>
        </w:rPr>
        <w:t xml:space="preserve">até </w:t>
      </w:r>
      <w:r w:rsidR="00301900">
        <w:rPr>
          <w:rFonts w:ascii="Arial" w:hAnsi="Arial" w:cs="Arial"/>
          <w:sz w:val="24"/>
          <w:szCs w:val="24"/>
        </w:rPr>
        <w:t>60 (s</w:t>
      </w:r>
      <w:r w:rsidR="00023CD9" w:rsidRPr="00183DE5">
        <w:rPr>
          <w:rFonts w:ascii="Arial" w:hAnsi="Arial" w:cs="Arial"/>
          <w:sz w:val="24"/>
          <w:szCs w:val="24"/>
        </w:rPr>
        <w:t>essenta</w:t>
      </w:r>
      <w:r w:rsidR="00301900">
        <w:rPr>
          <w:rFonts w:ascii="Arial" w:hAnsi="Arial" w:cs="Arial"/>
          <w:sz w:val="24"/>
          <w:szCs w:val="24"/>
        </w:rPr>
        <w:t>)</w:t>
      </w:r>
      <w:r w:rsidR="00023CD9" w:rsidRPr="00183DE5">
        <w:rPr>
          <w:rFonts w:ascii="Arial" w:hAnsi="Arial" w:cs="Arial"/>
          <w:sz w:val="24"/>
          <w:szCs w:val="24"/>
        </w:rPr>
        <w:t xml:space="preserve"> dias </w:t>
      </w:r>
      <w:r w:rsidR="00C253CC">
        <w:rPr>
          <w:rFonts w:ascii="Arial" w:hAnsi="Arial" w:cs="Arial"/>
          <w:sz w:val="24"/>
          <w:szCs w:val="24"/>
        </w:rPr>
        <w:t xml:space="preserve">após o término da vigência </w:t>
      </w:r>
      <w:r w:rsidR="00C253CC" w:rsidRPr="00344BD0">
        <w:rPr>
          <w:rFonts w:ascii="Arial" w:hAnsi="Arial" w:cs="Arial"/>
          <w:color w:val="000000" w:themeColor="text1"/>
          <w:sz w:val="24"/>
          <w:szCs w:val="24"/>
        </w:rPr>
        <w:t>do Plano de A</w:t>
      </w:r>
      <w:r w:rsidR="00023CD9" w:rsidRPr="00344BD0">
        <w:rPr>
          <w:rFonts w:ascii="Arial" w:hAnsi="Arial" w:cs="Arial"/>
          <w:color w:val="000000" w:themeColor="text1"/>
          <w:sz w:val="24"/>
          <w:szCs w:val="24"/>
        </w:rPr>
        <w:t>plicação</w:t>
      </w:r>
      <w:r w:rsidR="00023CD9" w:rsidRPr="00183DE5">
        <w:rPr>
          <w:rFonts w:ascii="Arial" w:hAnsi="Arial" w:cs="Arial"/>
          <w:sz w:val="24"/>
          <w:szCs w:val="24"/>
        </w:rPr>
        <w:t>.</w:t>
      </w:r>
    </w:p>
    <w:p w:rsidR="006A692A" w:rsidRPr="00183DE5" w:rsidRDefault="006A692A" w:rsidP="001823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5CF0" w:rsidRPr="004A641D" w:rsidRDefault="00F42741" w:rsidP="001823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641D">
        <w:rPr>
          <w:rFonts w:ascii="Arial" w:hAnsi="Arial" w:cs="Arial"/>
          <w:b/>
          <w:sz w:val="24"/>
          <w:szCs w:val="24"/>
        </w:rPr>
        <w:t>§1</w:t>
      </w:r>
      <w:r w:rsidR="00445CF0" w:rsidRPr="004A641D">
        <w:rPr>
          <w:rFonts w:ascii="Arial" w:hAnsi="Arial" w:cs="Arial"/>
          <w:sz w:val="24"/>
          <w:szCs w:val="24"/>
        </w:rPr>
        <w:t xml:space="preserve">° A </w:t>
      </w:r>
      <w:r w:rsidR="008116B1" w:rsidRPr="004A641D">
        <w:rPr>
          <w:rFonts w:ascii="Arial" w:hAnsi="Arial" w:cs="Arial"/>
          <w:sz w:val="24"/>
          <w:szCs w:val="24"/>
        </w:rPr>
        <w:t>p</w:t>
      </w:r>
      <w:r w:rsidR="00445CF0" w:rsidRPr="004A641D">
        <w:rPr>
          <w:rFonts w:ascii="Arial" w:hAnsi="Arial" w:cs="Arial"/>
          <w:sz w:val="24"/>
          <w:szCs w:val="24"/>
        </w:rPr>
        <w:t xml:space="preserve">restação de </w:t>
      </w:r>
      <w:r w:rsidR="00414347" w:rsidRPr="004A641D">
        <w:rPr>
          <w:rFonts w:ascii="Arial" w:hAnsi="Arial" w:cs="Arial"/>
          <w:sz w:val="24"/>
          <w:szCs w:val="24"/>
        </w:rPr>
        <w:t>c</w:t>
      </w:r>
      <w:r w:rsidR="00445CF0" w:rsidRPr="004A641D">
        <w:rPr>
          <w:rFonts w:ascii="Arial" w:hAnsi="Arial" w:cs="Arial"/>
          <w:sz w:val="24"/>
          <w:szCs w:val="24"/>
        </w:rPr>
        <w:t xml:space="preserve">ontas deverá ser encaminhada </w:t>
      </w:r>
      <w:r w:rsidR="006A692A" w:rsidRPr="004A641D">
        <w:rPr>
          <w:rFonts w:ascii="Arial" w:hAnsi="Arial" w:cs="Arial"/>
          <w:sz w:val="24"/>
          <w:szCs w:val="24"/>
        </w:rPr>
        <w:t>à Secretaria Executiva da C</w:t>
      </w:r>
      <w:r w:rsidR="008116B1" w:rsidRPr="004A641D">
        <w:rPr>
          <w:rFonts w:ascii="Arial" w:hAnsi="Arial" w:cs="Arial"/>
          <w:sz w:val="24"/>
          <w:szCs w:val="24"/>
        </w:rPr>
        <w:t xml:space="preserve">omissão de </w:t>
      </w:r>
      <w:r w:rsidR="006A692A" w:rsidRPr="004A641D">
        <w:rPr>
          <w:rFonts w:ascii="Arial" w:hAnsi="Arial" w:cs="Arial"/>
          <w:sz w:val="24"/>
          <w:szCs w:val="24"/>
        </w:rPr>
        <w:t>A</w:t>
      </w:r>
      <w:r w:rsidR="008116B1" w:rsidRPr="004A641D">
        <w:rPr>
          <w:rFonts w:ascii="Arial" w:hAnsi="Arial" w:cs="Arial"/>
          <w:sz w:val="24"/>
          <w:szCs w:val="24"/>
        </w:rPr>
        <w:t>companhamento do FUNCOP</w:t>
      </w:r>
      <w:r w:rsidR="00445CF0" w:rsidRPr="004A641D">
        <w:rPr>
          <w:rFonts w:ascii="Arial" w:hAnsi="Arial" w:cs="Arial"/>
          <w:sz w:val="24"/>
          <w:szCs w:val="24"/>
        </w:rPr>
        <w:t>,</w:t>
      </w:r>
      <w:r w:rsidR="006A692A" w:rsidRPr="004A641D">
        <w:rPr>
          <w:rFonts w:ascii="Arial" w:hAnsi="Arial" w:cs="Arial"/>
          <w:sz w:val="24"/>
          <w:szCs w:val="24"/>
        </w:rPr>
        <w:t xml:space="preserve"> conforme modelo</w:t>
      </w:r>
      <w:r w:rsidR="00285BD5" w:rsidRPr="004A641D">
        <w:rPr>
          <w:rFonts w:ascii="Arial" w:hAnsi="Arial" w:cs="Arial"/>
          <w:sz w:val="24"/>
          <w:szCs w:val="24"/>
        </w:rPr>
        <w:t>s de formulários</w:t>
      </w:r>
      <w:r w:rsidR="00023CD9" w:rsidRPr="004A641D">
        <w:rPr>
          <w:rFonts w:ascii="Arial" w:hAnsi="Arial" w:cs="Arial"/>
          <w:sz w:val="24"/>
          <w:szCs w:val="24"/>
        </w:rPr>
        <w:t xml:space="preserve"> </w:t>
      </w:r>
      <w:r w:rsidR="004A641D" w:rsidRPr="00021167">
        <w:rPr>
          <w:rFonts w:ascii="Arial" w:hAnsi="Arial" w:cs="Arial"/>
          <w:sz w:val="24"/>
          <w:szCs w:val="24"/>
        </w:rPr>
        <w:t>–</w:t>
      </w:r>
      <w:r w:rsidR="00023CD9" w:rsidRPr="00021167">
        <w:rPr>
          <w:rFonts w:ascii="Arial" w:hAnsi="Arial" w:cs="Arial"/>
          <w:sz w:val="24"/>
          <w:szCs w:val="24"/>
        </w:rPr>
        <w:t xml:space="preserve"> </w:t>
      </w:r>
      <w:r w:rsidR="00414347" w:rsidRPr="00021167">
        <w:rPr>
          <w:rFonts w:ascii="Arial" w:hAnsi="Arial" w:cs="Arial"/>
          <w:b/>
          <w:sz w:val="24"/>
          <w:szCs w:val="24"/>
        </w:rPr>
        <w:t>A</w:t>
      </w:r>
      <w:r w:rsidR="006A692A" w:rsidRPr="00021167">
        <w:rPr>
          <w:rFonts w:ascii="Arial" w:hAnsi="Arial" w:cs="Arial"/>
          <w:b/>
          <w:sz w:val="24"/>
          <w:szCs w:val="24"/>
        </w:rPr>
        <w:t>nexo</w:t>
      </w:r>
      <w:r w:rsidR="004A641D" w:rsidRPr="00021167">
        <w:rPr>
          <w:rFonts w:ascii="Arial" w:hAnsi="Arial" w:cs="Arial"/>
          <w:b/>
          <w:sz w:val="24"/>
          <w:szCs w:val="24"/>
        </w:rPr>
        <w:t xml:space="preserve"> </w:t>
      </w:r>
      <w:r w:rsidR="00021167">
        <w:rPr>
          <w:rFonts w:ascii="Arial" w:hAnsi="Arial" w:cs="Arial"/>
          <w:b/>
          <w:sz w:val="24"/>
          <w:szCs w:val="24"/>
        </w:rPr>
        <w:t>V</w:t>
      </w:r>
      <w:r w:rsidR="006A692A" w:rsidRPr="004A641D">
        <w:rPr>
          <w:rFonts w:ascii="Arial" w:hAnsi="Arial" w:cs="Arial"/>
          <w:sz w:val="24"/>
          <w:szCs w:val="24"/>
        </w:rPr>
        <w:t>,</w:t>
      </w:r>
      <w:r w:rsidR="00445CF0" w:rsidRPr="004A641D">
        <w:rPr>
          <w:rFonts w:ascii="Arial" w:hAnsi="Arial" w:cs="Arial"/>
          <w:sz w:val="24"/>
          <w:szCs w:val="24"/>
        </w:rPr>
        <w:t xml:space="preserve"> </w:t>
      </w:r>
      <w:r w:rsidR="00023CD9" w:rsidRPr="004A641D">
        <w:rPr>
          <w:rFonts w:ascii="Arial" w:hAnsi="Arial" w:cs="Arial"/>
          <w:sz w:val="24"/>
          <w:szCs w:val="24"/>
        </w:rPr>
        <w:t>acompanhada d</w:t>
      </w:r>
      <w:r w:rsidR="00445CF0" w:rsidRPr="004A641D">
        <w:rPr>
          <w:rFonts w:ascii="Arial" w:hAnsi="Arial" w:cs="Arial"/>
          <w:sz w:val="24"/>
          <w:szCs w:val="24"/>
        </w:rPr>
        <w:t xml:space="preserve">os seguintes documentos: </w:t>
      </w:r>
    </w:p>
    <w:p w:rsidR="00C253CC" w:rsidRPr="00344BD0" w:rsidRDefault="0099494C" w:rsidP="00C253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BD0">
        <w:rPr>
          <w:rFonts w:ascii="Arial" w:hAnsi="Arial" w:cs="Arial"/>
          <w:color w:val="000000" w:themeColor="text1"/>
          <w:sz w:val="24"/>
          <w:szCs w:val="24"/>
        </w:rPr>
        <w:t>F</w:t>
      </w:r>
      <w:r w:rsidR="00445CF0" w:rsidRPr="00344BD0">
        <w:rPr>
          <w:rFonts w:ascii="Arial" w:hAnsi="Arial" w:cs="Arial"/>
          <w:color w:val="000000" w:themeColor="text1"/>
          <w:sz w:val="24"/>
          <w:szCs w:val="24"/>
        </w:rPr>
        <w:t xml:space="preserve">ormulário de prestação de contas original, assinado </w:t>
      </w:r>
      <w:r w:rsidR="00023CD9" w:rsidRPr="00344BD0">
        <w:rPr>
          <w:rFonts w:ascii="Arial" w:hAnsi="Arial" w:cs="Arial"/>
          <w:color w:val="000000" w:themeColor="text1"/>
          <w:sz w:val="24"/>
          <w:szCs w:val="24"/>
        </w:rPr>
        <w:t>pelo Prefeito</w:t>
      </w:r>
      <w:r w:rsidR="00445CF0" w:rsidRPr="00344BD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F0060" w:rsidRPr="006F0060" w:rsidRDefault="00A7579A" w:rsidP="006F0060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lastRenderedPageBreak/>
        <w:t>a</w:t>
      </w:r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>ta</w:t>
      </w:r>
      <w:proofErr w:type="gramEnd"/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 xml:space="preserve"> e Re</w:t>
      </w:r>
      <w:r w:rsidR="006F0060" w:rsidRPr="006F0060">
        <w:rPr>
          <w:rFonts w:ascii="Arial" w:hAnsi="Arial" w:cs="Arial"/>
          <w:sz w:val="24"/>
          <w:szCs w:val="24"/>
        </w:rPr>
        <w:t>solução original do Conselho Municipal de Assistência Social</w:t>
      </w:r>
      <w:r w:rsidR="006F0060" w:rsidRPr="006F0060">
        <w:rPr>
          <w:rFonts w:ascii="Arial" w:hAnsi="Arial" w:cs="Arial"/>
          <w:color w:val="FF0000"/>
          <w:sz w:val="24"/>
          <w:szCs w:val="24"/>
        </w:rPr>
        <w:t>,</w:t>
      </w:r>
      <w:r w:rsidR="006F0060" w:rsidRPr="006F0060">
        <w:rPr>
          <w:rFonts w:ascii="Arial" w:hAnsi="Arial" w:cs="Arial"/>
          <w:sz w:val="24"/>
          <w:szCs w:val="24"/>
        </w:rPr>
        <w:t xml:space="preserve"> constando a aprovação da prestação de contas;</w:t>
      </w:r>
    </w:p>
    <w:p w:rsidR="006F0060" w:rsidRPr="00344BD0" w:rsidRDefault="00A7579A" w:rsidP="00C253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>xtrato</w:t>
      </w:r>
      <w:proofErr w:type="gramEnd"/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 xml:space="preserve"> da conta bancária;</w:t>
      </w:r>
    </w:p>
    <w:p w:rsidR="006F0060" w:rsidRDefault="00A7579A" w:rsidP="00C253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>elatório</w:t>
      </w:r>
      <w:proofErr w:type="gramEnd"/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 xml:space="preserve"> Sintético das ações realizadas e dos resultados obtidos.</w:t>
      </w:r>
    </w:p>
    <w:p w:rsidR="006F0060" w:rsidRPr="00344BD0" w:rsidRDefault="00A7579A" w:rsidP="006F0060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  <w:u w:val="single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>egistros</w:t>
      </w:r>
      <w:proofErr w:type="gramEnd"/>
      <w:r w:rsidR="00344BD0" w:rsidRPr="00344BD0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>otográficos vinculados às ações do Plano de Aplicação;</w:t>
      </w:r>
    </w:p>
    <w:p w:rsidR="006F0060" w:rsidRPr="00344BD0" w:rsidRDefault="00A7579A" w:rsidP="006F0060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>utros</w:t>
      </w:r>
      <w:proofErr w:type="gramEnd"/>
      <w:r w:rsidR="006F0060" w:rsidRPr="00344BD0">
        <w:rPr>
          <w:rFonts w:ascii="Arial" w:hAnsi="Arial" w:cs="Arial"/>
          <w:color w:val="000000" w:themeColor="text1"/>
          <w:sz w:val="24"/>
          <w:szCs w:val="24"/>
        </w:rPr>
        <w:t xml:space="preserve"> documentos que considerar relevantes para o atesto da comprovação da execução das ações previstas no Plano.</w:t>
      </w:r>
    </w:p>
    <w:p w:rsidR="00445CF0" w:rsidRPr="00183DE5" w:rsidRDefault="00445CF0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3F0B" w:rsidRPr="00183DE5" w:rsidRDefault="006A692A" w:rsidP="00793F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§2</w:t>
      </w:r>
      <w:r w:rsidR="00043D04" w:rsidRPr="00183DE5">
        <w:rPr>
          <w:rFonts w:ascii="Arial" w:hAnsi="Arial" w:cs="Arial"/>
          <w:b/>
          <w:sz w:val="24"/>
          <w:szCs w:val="24"/>
        </w:rPr>
        <w:t>º</w:t>
      </w:r>
      <w:r w:rsidR="00043D04" w:rsidRPr="00183DE5">
        <w:rPr>
          <w:rFonts w:ascii="Arial" w:hAnsi="Arial" w:cs="Arial"/>
          <w:sz w:val="24"/>
          <w:szCs w:val="24"/>
        </w:rPr>
        <w:t xml:space="preserve"> </w:t>
      </w:r>
      <w:r w:rsidR="00793F0B" w:rsidRPr="00183DE5">
        <w:rPr>
          <w:rFonts w:ascii="Arial" w:hAnsi="Arial" w:cs="Arial"/>
          <w:sz w:val="24"/>
          <w:szCs w:val="24"/>
        </w:rPr>
        <w:t xml:space="preserve">Quando a prestação de contas não for encaminhada no prazo </w:t>
      </w:r>
      <w:r w:rsidR="00793F0B" w:rsidRPr="00CE5B57">
        <w:rPr>
          <w:rFonts w:ascii="Arial" w:hAnsi="Arial" w:cs="Arial"/>
          <w:sz w:val="24"/>
          <w:szCs w:val="24"/>
        </w:rPr>
        <w:t xml:space="preserve">convencionado, </w:t>
      </w:r>
      <w:r w:rsidR="00793F0B" w:rsidRPr="00183DE5">
        <w:rPr>
          <w:rFonts w:ascii="Arial" w:hAnsi="Arial" w:cs="Arial"/>
          <w:sz w:val="24"/>
          <w:szCs w:val="24"/>
        </w:rPr>
        <w:t xml:space="preserve">será concedido o prazo máximo de 30 (trinta) dias para sua </w:t>
      </w:r>
      <w:r w:rsidR="00AD6A39">
        <w:rPr>
          <w:rFonts w:ascii="Arial" w:hAnsi="Arial" w:cs="Arial"/>
          <w:sz w:val="24"/>
          <w:szCs w:val="24"/>
        </w:rPr>
        <w:t>apresentação, ou devolução</w:t>
      </w:r>
      <w:r w:rsidR="00793F0B" w:rsidRPr="00183DE5">
        <w:rPr>
          <w:rFonts w:ascii="Arial" w:hAnsi="Arial" w:cs="Arial"/>
          <w:sz w:val="24"/>
          <w:szCs w:val="24"/>
        </w:rPr>
        <w:t xml:space="preserve"> dos recursos, incluídos os rendimentos da aplicação </w:t>
      </w:r>
      <w:r w:rsidR="00AD6A39">
        <w:rPr>
          <w:rFonts w:ascii="Arial" w:hAnsi="Arial" w:cs="Arial"/>
          <w:sz w:val="24"/>
          <w:szCs w:val="24"/>
        </w:rPr>
        <w:t>financeira</w:t>
      </w:r>
      <w:r w:rsidR="00793F0B" w:rsidRPr="00183DE5">
        <w:rPr>
          <w:rFonts w:ascii="Arial" w:hAnsi="Arial" w:cs="Arial"/>
          <w:sz w:val="24"/>
          <w:szCs w:val="24"/>
        </w:rPr>
        <w:t>, acrescidos de juros e correção monetária, na forma da lei.</w:t>
      </w:r>
    </w:p>
    <w:p w:rsidR="006D64C2" w:rsidRDefault="006D64C2" w:rsidP="00AF7ED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692A" w:rsidRPr="00183DE5" w:rsidRDefault="00446CFB" w:rsidP="00AF7E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 xml:space="preserve">§3º </w:t>
      </w:r>
      <w:r w:rsidRPr="00183DE5">
        <w:rPr>
          <w:rFonts w:ascii="Arial" w:hAnsi="Arial" w:cs="Arial"/>
          <w:sz w:val="24"/>
          <w:szCs w:val="24"/>
        </w:rPr>
        <w:t xml:space="preserve">O monitoramento dos recursos </w:t>
      </w:r>
      <w:r w:rsidRPr="00CE5B57">
        <w:rPr>
          <w:rFonts w:ascii="Arial" w:hAnsi="Arial" w:cs="Arial"/>
          <w:sz w:val="24"/>
          <w:szCs w:val="24"/>
        </w:rPr>
        <w:t>financeiros provenientes do FUNCOP</w:t>
      </w:r>
      <w:r w:rsidR="00180284" w:rsidRPr="00CE5B57">
        <w:rPr>
          <w:rFonts w:ascii="Arial" w:hAnsi="Arial" w:cs="Arial"/>
          <w:sz w:val="24"/>
          <w:szCs w:val="24"/>
        </w:rPr>
        <w:t>,</w:t>
      </w:r>
      <w:r w:rsidR="00AF7EDD" w:rsidRPr="00CE5B57">
        <w:rPr>
          <w:rFonts w:ascii="Arial" w:hAnsi="Arial" w:cs="Arial"/>
          <w:sz w:val="24"/>
          <w:szCs w:val="24"/>
        </w:rPr>
        <w:t xml:space="preserve"> a cargo dos Conselhos Municipais de Assistência Social</w:t>
      </w:r>
      <w:r w:rsidR="00180284" w:rsidRPr="00CE5B57">
        <w:rPr>
          <w:rFonts w:ascii="Arial" w:hAnsi="Arial" w:cs="Arial"/>
          <w:sz w:val="24"/>
          <w:szCs w:val="24"/>
        </w:rPr>
        <w:t>,</w:t>
      </w:r>
      <w:r w:rsidR="00AF7EDD" w:rsidRPr="00CE5B57">
        <w:rPr>
          <w:rFonts w:ascii="Arial" w:hAnsi="Arial" w:cs="Arial"/>
          <w:sz w:val="24"/>
          <w:szCs w:val="24"/>
        </w:rPr>
        <w:t xml:space="preserve"> não prejudica ou impede a fiscalização pelos demais órgãos de controle interno e externo</w:t>
      </w:r>
      <w:r w:rsidR="00AF7EDD" w:rsidRPr="00183DE5">
        <w:rPr>
          <w:rFonts w:ascii="Arial" w:hAnsi="Arial" w:cs="Arial"/>
          <w:sz w:val="24"/>
          <w:szCs w:val="24"/>
        </w:rPr>
        <w:t>, efetuada mediante a realização d</w:t>
      </w:r>
      <w:r w:rsidR="006151A6">
        <w:rPr>
          <w:rFonts w:ascii="Arial" w:hAnsi="Arial" w:cs="Arial"/>
          <w:sz w:val="24"/>
          <w:szCs w:val="24"/>
        </w:rPr>
        <w:t>e audito</w:t>
      </w:r>
      <w:r w:rsidR="00AD6A39">
        <w:rPr>
          <w:rFonts w:ascii="Arial" w:hAnsi="Arial" w:cs="Arial"/>
          <w:sz w:val="24"/>
          <w:szCs w:val="24"/>
        </w:rPr>
        <w:t>rias, visitas técnicas</w:t>
      </w:r>
      <w:r w:rsidR="00AF7EDD" w:rsidRPr="00183DE5">
        <w:rPr>
          <w:rFonts w:ascii="Arial" w:hAnsi="Arial" w:cs="Arial"/>
          <w:sz w:val="24"/>
          <w:szCs w:val="24"/>
        </w:rPr>
        <w:t xml:space="preserve"> e inspeções.</w:t>
      </w:r>
    </w:p>
    <w:p w:rsidR="00446CFB" w:rsidRPr="00183DE5" w:rsidRDefault="00446CFB" w:rsidP="00AF7E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45CF0" w:rsidRDefault="00446CFB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§4</w:t>
      </w:r>
      <w:r w:rsidR="00445CF0" w:rsidRPr="00183DE5">
        <w:rPr>
          <w:rFonts w:ascii="Arial" w:hAnsi="Arial" w:cs="Arial"/>
          <w:b/>
          <w:sz w:val="24"/>
          <w:szCs w:val="24"/>
        </w:rPr>
        <w:t>º</w:t>
      </w:r>
      <w:r w:rsidR="006A692A" w:rsidRPr="00183DE5">
        <w:rPr>
          <w:rFonts w:ascii="Arial" w:hAnsi="Arial" w:cs="Arial"/>
          <w:b/>
          <w:sz w:val="24"/>
          <w:szCs w:val="24"/>
        </w:rPr>
        <w:t xml:space="preserve"> </w:t>
      </w:r>
      <w:r w:rsidR="00445CF0" w:rsidRPr="00183DE5">
        <w:rPr>
          <w:rFonts w:ascii="Arial" w:hAnsi="Arial" w:cs="Arial"/>
          <w:sz w:val="24"/>
          <w:szCs w:val="24"/>
        </w:rPr>
        <w:t>As despesas</w:t>
      </w:r>
      <w:r w:rsidR="00AD6A39">
        <w:rPr>
          <w:rFonts w:ascii="Arial" w:hAnsi="Arial" w:cs="Arial"/>
          <w:sz w:val="24"/>
          <w:szCs w:val="24"/>
        </w:rPr>
        <w:t xml:space="preserve"> e informações</w:t>
      </w:r>
      <w:r w:rsidR="00445CF0" w:rsidRPr="00183DE5">
        <w:rPr>
          <w:rFonts w:ascii="Arial" w:hAnsi="Arial" w:cs="Arial"/>
          <w:sz w:val="24"/>
          <w:szCs w:val="24"/>
        </w:rPr>
        <w:t xml:space="preserve"> apresentadas na </w:t>
      </w:r>
      <w:r w:rsidR="006A692A" w:rsidRPr="00183DE5">
        <w:rPr>
          <w:rFonts w:ascii="Arial" w:hAnsi="Arial" w:cs="Arial"/>
          <w:sz w:val="24"/>
          <w:szCs w:val="24"/>
        </w:rPr>
        <w:t>p</w:t>
      </w:r>
      <w:r w:rsidR="00445CF0" w:rsidRPr="00183DE5">
        <w:rPr>
          <w:rFonts w:ascii="Arial" w:hAnsi="Arial" w:cs="Arial"/>
          <w:sz w:val="24"/>
          <w:szCs w:val="24"/>
        </w:rPr>
        <w:t xml:space="preserve">restação de </w:t>
      </w:r>
      <w:r w:rsidR="006A692A" w:rsidRPr="00183DE5">
        <w:rPr>
          <w:rFonts w:ascii="Arial" w:hAnsi="Arial" w:cs="Arial"/>
          <w:sz w:val="24"/>
          <w:szCs w:val="24"/>
        </w:rPr>
        <w:t>c</w:t>
      </w:r>
      <w:r w:rsidR="00445CF0" w:rsidRPr="00183DE5">
        <w:rPr>
          <w:rFonts w:ascii="Arial" w:hAnsi="Arial" w:cs="Arial"/>
          <w:sz w:val="24"/>
          <w:szCs w:val="24"/>
        </w:rPr>
        <w:t>ontas serão de inteira responsabilidade de seus declarantes, que deverão manter os documentos comprobatórios das despesas realizadas</w:t>
      </w:r>
      <w:r w:rsidR="00AD6A39">
        <w:rPr>
          <w:rFonts w:ascii="Arial" w:hAnsi="Arial" w:cs="Arial"/>
          <w:sz w:val="24"/>
          <w:szCs w:val="24"/>
        </w:rPr>
        <w:t xml:space="preserve"> e demais documentos</w:t>
      </w:r>
      <w:r w:rsidR="00180284" w:rsidRPr="00180284">
        <w:rPr>
          <w:rFonts w:ascii="Arial" w:hAnsi="Arial" w:cs="Arial"/>
          <w:color w:val="FF0000"/>
          <w:sz w:val="24"/>
          <w:szCs w:val="24"/>
        </w:rPr>
        <w:t>,</w:t>
      </w:r>
      <w:r w:rsidR="00445CF0" w:rsidRPr="00183DE5">
        <w:rPr>
          <w:rFonts w:ascii="Arial" w:hAnsi="Arial" w:cs="Arial"/>
          <w:sz w:val="24"/>
          <w:szCs w:val="24"/>
        </w:rPr>
        <w:t xml:space="preserve"> arquivados na sede do município beneficiário, </w:t>
      </w:r>
      <w:r w:rsidR="00AD6A39">
        <w:rPr>
          <w:rFonts w:ascii="Arial" w:hAnsi="Arial" w:cs="Arial"/>
          <w:sz w:val="24"/>
          <w:szCs w:val="24"/>
        </w:rPr>
        <w:t>pelo</w:t>
      </w:r>
      <w:r w:rsidR="00445CF0" w:rsidRPr="00183DE5">
        <w:rPr>
          <w:rFonts w:ascii="Arial" w:hAnsi="Arial" w:cs="Arial"/>
          <w:sz w:val="24"/>
          <w:szCs w:val="24"/>
        </w:rPr>
        <w:t xml:space="preserve"> prazo de 05 (cinco) anos, a contar da aprovação da </w:t>
      </w:r>
      <w:r w:rsidR="006D75CD" w:rsidRPr="00183DE5">
        <w:rPr>
          <w:rFonts w:ascii="Arial" w:hAnsi="Arial" w:cs="Arial"/>
          <w:sz w:val="24"/>
          <w:szCs w:val="24"/>
        </w:rPr>
        <w:t>p</w:t>
      </w:r>
      <w:r w:rsidR="00445CF0" w:rsidRPr="00183DE5">
        <w:rPr>
          <w:rFonts w:ascii="Arial" w:hAnsi="Arial" w:cs="Arial"/>
          <w:sz w:val="24"/>
          <w:szCs w:val="24"/>
        </w:rPr>
        <w:t xml:space="preserve">restação de </w:t>
      </w:r>
      <w:r w:rsidR="006D75CD" w:rsidRPr="00183DE5">
        <w:rPr>
          <w:rFonts w:ascii="Arial" w:hAnsi="Arial" w:cs="Arial"/>
          <w:sz w:val="24"/>
          <w:szCs w:val="24"/>
        </w:rPr>
        <w:t>c</w:t>
      </w:r>
      <w:r w:rsidR="00445CF0" w:rsidRPr="00183DE5">
        <w:rPr>
          <w:rFonts w:ascii="Arial" w:hAnsi="Arial" w:cs="Arial"/>
          <w:sz w:val="24"/>
          <w:szCs w:val="24"/>
        </w:rPr>
        <w:t xml:space="preserve">ontas. </w:t>
      </w:r>
    </w:p>
    <w:p w:rsidR="006A692A" w:rsidRPr="00183DE5" w:rsidRDefault="006A692A" w:rsidP="00AF7E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45CF0" w:rsidRPr="008A2B1D" w:rsidRDefault="00446CFB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§5</w:t>
      </w:r>
      <w:r w:rsidR="006A692A" w:rsidRPr="00183DE5">
        <w:rPr>
          <w:rFonts w:ascii="Arial" w:hAnsi="Arial" w:cs="Arial"/>
          <w:b/>
          <w:sz w:val="24"/>
          <w:szCs w:val="24"/>
        </w:rPr>
        <w:t>º</w:t>
      </w:r>
      <w:r w:rsidR="00445CF0" w:rsidRPr="00183DE5">
        <w:rPr>
          <w:rFonts w:ascii="Arial" w:hAnsi="Arial" w:cs="Arial"/>
          <w:sz w:val="24"/>
          <w:szCs w:val="24"/>
        </w:rPr>
        <w:t xml:space="preserve"> Os documentos de que tratam o </w:t>
      </w:r>
      <w:r w:rsidR="006A692A" w:rsidRPr="008A2B1D">
        <w:rPr>
          <w:rFonts w:ascii="Arial" w:hAnsi="Arial" w:cs="Arial"/>
          <w:sz w:val="24"/>
          <w:szCs w:val="24"/>
        </w:rPr>
        <w:t>parágrafo anterior</w:t>
      </w:r>
      <w:r w:rsidR="00180284" w:rsidRPr="008A2B1D">
        <w:rPr>
          <w:rFonts w:ascii="Arial" w:hAnsi="Arial" w:cs="Arial"/>
          <w:sz w:val="24"/>
          <w:szCs w:val="24"/>
        </w:rPr>
        <w:t>,</w:t>
      </w:r>
      <w:r w:rsidR="00344BD0">
        <w:rPr>
          <w:rFonts w:ascii="Arial" w:hAnsi="Arial" w:cs="Arial"/>
          <w:sz w:val="24"/>
          <w:szCs w:val="24"/>
        </w:rPr>
        <w:t xml:space="preserve"> </w:t>
      </w:r>
      <w:r w:rsidR="00445CF0" w:rsidRPr="008A2B1D">
        <w:rPr>
          <w:rFonts w:ascii="Arial" w:hAnsi="Arial" w:cs="Arial"/>
          <w:sz w:val="24"/>
          <w:szCs w:val="24"/>
        </w:rPr>
        <w:t>devem</w:t>
      </w:r>
      <w:r w:rsidR="00AD6A39" w:rsidRPr="008A2B1D">
        <w:rPr>
          <w:rFonts w:ascii="Arial" w:hAnsi="Arial" w:cs="Arial"/>
          <w:sz w:val="24"/>
          <w:szCs w:val="24"/>
        </w:rPr>
        <w:t xml:space="preserve"> ser identificados pelo número do processo relativo</w:t>
      </w:r>
      <w:r w:rsidR="00180284" w:rsidRPr="008A2B1D">
        <w:rPr>
          <w:rFonts w:ascii="Arial" w:hAnsi="Arial" w:cs="Arial"/>
          <w:sz w:val="24"/>
          <w:szCs w:val="24"/>
        </w:rPr>
        <w:t xml:space="preserve"> ao Plano de A</w:t>
      </w:r>
      <w:r w:rsidR="00F40BA3" w:rsidRPr="008A2B1D">
        <w:rPr>
          <w:rFonts w:ascii="Arial" w:hAnsi="Arial" w:cs="Arial"/>
          <w:sz w:val="24"/>
          <w:szCs w:val="24"/>
        </w:rPr>
        <w:t>plicação aprovado</w:t>
      </w:r>
      <w:r w:rsidR="00445CF0" w:rsidRPr="008A2B1D">
        <w:rPr>
          <w:rFonts w:ascii="Arial" w:hAnsi="Arial" w:cs="Arial"/>
          <w:sz w:val="24"/>
          <w:szCs w:val="24"/>
        </w:rPr>
        <w:t>.</w:t>
      </w:r>
    </w:p>
    <w:p w:rsidR="006A692A" w:rsidRPr="00183DE5" w:rsidRDefault="006A692A" w:rsidP="00AF7E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80284" w:rsidRDefault="00446CFB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641D">
        <w:rPr>
          <w:rFonts w:ascii="Arial" w:hAnsi="Arial" w:cs="Arial"/>
          <w:b/>
          <w:sz w:val="24"/>
          <w:szCs w:val="24"/>
        </w:rPr>
        <w:t>§6</w:t>
      </w:r>
      <w:r w:rsidR="006D75CD" w:rsidRPr="004A641D">
        <w:rPr>
          <w:rFonts w:ascii="Arial" w:hAnsi="Arial" w:cs="Arial"/>
          <w:b/>
          <w:sz w:val="24"/>
          <w:szCs w:val="24"/>
        </w:rPr>
        <w:t>º</w:t>
      </w:r>
      <w:r w:rsidR="006D75CD" w:rsidRPr="004A641D">
        <w:rPr>
          <w:rFonts w:ascii="Arial" w:hAnsi="Arial" w:cs="Arial"/>
          <w:sz w:val="24"/>
          <w:szCs w:val="24"/>
        </w:rPr>
        <w:t xml:space="preserve"> </w:t>
      </w:r>
      <w:r w:rsidR="00445CF0" w:rsidRPr="004A641D">
        <w:rPr>
          <w:rFonts w:ascii="Arial" w:hAnsi="Arial" w:cs="Arial"/>
          <w:sz w:val="24"/>
          <w:szCs w:val="24"/>
        </w:rPr>
        <w:t xml:space="preserve">Na análise da </w:t>
      </w:r>
      <w:r w:rsidR="006D75CD" w:rsidRPr="004A641D">
        <w:rPr>
          <w:rFonts w:ascii="Arial" w:hAnsi="Arial" w:cs="Arial"/>
          <w:sz w:val="24"/>
          <w:szCs w:val="24"/>
        </w:rPr>
        <w:t>p</w:t>
      </w:r>
      <w:r w:rsidR="00445CF0" w:rsidRPr="004A641D">
        <w:rPr>
          <w:rFonts w:ascii="Arial" w:hAnsi="Arial" w:cs="Arial"/>
          <w:sz w:val="24"/>
          <w:szCs w:val="24"/>
        </w:rPr>
        <w:t xml:space="preserve">restação de </w:t>
      </w:r>
      <w:r w:rsidR="006D75CD" w:rsidRPr="004A641D">
        <w:rPr>
          <w:rFonts w:ascii="Arial" w:hAnsi="Arial" w:cs="Arial"/>
          <w:sz w:val="24"/>
          <w:szCs w:val="24"/>
        </w:rPr>
        <w:t>c</w:t>
      </w:r>
      <w:r w:rsidR="00445CF0" w:rsidRPr="004A641D">
        <w:rPr>
          <w:rFonts w:ascii="Arial" w:hAnsi="Arial" w:cs="Arial"/>
          <w:sz w:val="24"/>
          <w:szCs w:val="24"/>
        </w:rPr>
        <w:t>onta</w:t>
      </w:r>
      <w:r w:rsidR="00180284" w:rsidRPr="008A2B1D">
        <w:rPr>
          <w:rFonts w:ascii="Arial" w:hAnsi="Arial" w:cs="Arial"/>
          <w:sz w:val="24"/>
          <w:szCs w:val="24"/>
        </w:rPr>
        <w:t>s</w:t>
      </w:r>
      <w:r w:rsidR="00445CF0" w:rsidRPr="004A641D">
        <w:rPr>
          <w:rFonts w:ascii="Arial" w:hAnsi="Arial" w:cs="Arial"/>
          <w:sz w:val="24"/>
          <w:szCs w:val="24"/>
        </w:rPr>
        <w:t xml:space="preserve"> re</w:t>
      </w:r>
      <w:r w:rsidR="0063174F" w:rsidRPr="004A641D">
        <w:rPr>
          <w:rFonts w:ascii="Arial" w:hAnsi="Arial" w:cs="Arial"/>
          <w:sz w:val="24"/>
          <w:szCs w:val="24"/>
        </w:rPr>
        <w:t>alizada pela SETADES, verificada a omiss</w:t>
      </w:r>
      <w:r w:rsidR="00F40BA3" w:rsidRPr="004A641D">
        <w:rPr>
          <w:rFonts w:ascii="Arial" w:hAnsi="Arial" w:cs="Arial"/>
          <w:sz w:val="24"/>
          <w:szCs w:val="24"/>
        </w:rPr>
        <w:t>ão ou outra irregularidade</w:t>
      </w:r>
      <w:r w:rsidR="0063174F" w:rsidRPr="004A641D">
        <w:rPr>
          <w:rFonts w:ascii="Arial" w:hAnsi="Arial" w:cs="Arial"/>
          <w:sz w:val="24"/>
          <w:szCs w:val="24"/>
        </w:rPr>
        <w:t xml:space="preserve">, </w:t>
      </w:r>
      <w:r w:rsidR="00023CD9" w:rsidRPr="004A641D">
        <w:rPr>
          <w:rFonts w:ascii="Arial" w:hAnsi="Arial" w:cs="Arial"/>
          <w:sz w:val="24"/>
          <w:szCs w:val="24"/>
        </w:rPr>
        <w:t>o</w:t>
      </w:r>
      <w:r w:rsidR="0063174F" w:rsidRPr="004A641D">
        <w:rPr>
          <w:rFonts w:ascii="Arial" w:hAnsi="Arial" w:cs="Arial"/>
          <w:sz w:val="24"/>
          <w:szCs w:val="24"/>
        </w:rPr>
        <w:t xml:space="preserve"> município </w:t>
      </w:r>
      <w:r w:rsidR="00023CD9" w:rsidRPr="004A641D">
        <w:rPr>
          <w:rFonts w:ascii="Arial" w:hAnsi="Arial" w:cs="Arial"/>
          <w:sz w:val="24"/>
          <w:szCs w:val="24"/>
        </w:rPr>
        <w:t>será notificado e deverá</w:t>
      </w:r>
      <w:r w:rsidR="00F549A8" w:rsidRPr="004A641D">
        <w:rPr>
          <w:rFonts w:ascii="Arial" w:hAnsi="Arial" w:cs="Arial"/>
          <w:sz w:val="24"/>
          <w:szCs w:val="24"/>
        </w:rPr>
        <w:t xml:space="preserve"> </w:t>
      </w:r>
      <w:r w:rsidR="0068196F" w:rsidRPr="004A641D">
        <w:rPr>
          <w:rFonts w:ascii="Arial" w:hAnsi="Arial" w:cs="Arial"/>
          <w:sz w:val="24"/>
          <w:szCs w:val="24"/>
        </w:rPr>
        <w:t>a</w:t>
      </w:r>
      <w:r w:rsidR="0063174F" w:rsidRPr="004A641D">
        <w:rPr>
          <w:rFonts w:ascii="Arial" w:hAnsi="Arial" w:cs="Arial"/>
          <w:sz w:val="24"/>
          <w:szCs w:val="24"/>
        </w:rPr>
        <w:t xml:space="preserve">dotar as </w:t>
      </w:r>
    </w:p>
    <w:p w:rsidR="00445CF0" w:rsidRPr="004A641D" w:rsidRDefault="0063174F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A641D">
        <w:rPr>
          <w:rFonts w:ascii="Arial" w:hAnsi="Arial" w:cs="Arial"/>
          <w:sz w:val="24"/>
          <w:szCs w:val="24"/>
        </w:rPr>
        <w:t>medidas</w:t>
      </w:r>
      <w:proofErr w:type="gramEnd"/>
      <w:r w:rsidRPr="004A641D">
        <w:rPr>
          <w:rFonts w:ascii="Arial" w:hAnsi="Arial" w:cs="Arial"/>
          <w:sz w:val="24"/>
          <w:szCs w:val="24"/>
        </w:rPr>
        <w:t xml:space="preserve"> </w:t>
      </w:r>
      <w:r w:rsidR="00F40BA3" w:rsidRPr="004A641D">
        <w:rPr>
          <w:rFonts w:ascii="Arial" w:hAnsi="Arial" w:cs="Arial"/>
          <w:sz w:val="24"/>
          <w:szCs w:val="24"/>
        </w:rPr>
        <w:t>indicadas</w:t>
      </w:r>
      <w:r w:rsidR="00344BD0">
        <w:rPr>
          <w:rFonts w:ascii="Arial" w:hAnsi="Arial" w:cs="Arial"/>
          <w:sz w:val="24"/>
          <w:szCs w:val="24"/>
        </w:rPr>
        <w:t>,</w:t>
      </w:r>
      <w:r w:rsidR="00F40BA3" w:rsidRPr="004A641D">
        <w:rPr>
          <w:rFonts w:ascii="Arial" w:hAnsi="Arial" w:cs="Arial"/>
          <w:sz w:val="24"/>
          <w:szCs w:val="24"/>
        </w:rPr>
        <w:t xml:space="preserve"> visando assegurar a</w:t>
      </w:r>
      <w:r w:rsidRPr="004A641D">
        <w:rPr>
          <w:rFonts w:ascii="Arial" w:hAnsi="Arial" w:cs="Arial"/>
          <w:sz w:val="24"/>
          <w:szCs w:val="24"/>
        </w:rPr>
        <w:t xml:space="preserve"> regular </w:t>
      </w:r>
      <w:r w:rsidR="00023CD9" w:rsidRPr="004A641D">
        <w:rPr>
          <w:rFonts w:ascii="Arial" w:hAnsi="Arial" w:cs="Arial"/>
          <w:sz w:val="24"/>
          <w:szCs w:val="24"/>
        </w:rPr>
        <w:t xml:space="preserve">aplicação </w:t>
      </w:r>
      <w:r w:rsidRPr="004A641D">
        <w:rPr>
          <w:rFonts w:ascii="Arial" w:hAnsi="Arial" w:cs="Arial"/>
          <w:sz w:val="24"/>
          <w:szCs w:val="24"/>
        </w:rPr>
        <w:t>d</w:t>
      </w:r>
      <w:r w:rsidR="00023CD9" w:rsidRPr="004A641D">
        <w:rPr>
          <w:rFonts w:ascii="Arial" w:hAnsi="Arial" w:cs="Arial"/>
          <w:sz w:val="24"/>
          <w:szCs w:val="24"/>
        </w:rPr>
        <w:t>os</w:t>
      </w:r>
      <w:r w:rsidRPr="004A641D">
        <w:rPr>
          <w:rFonts w:ascii="Arial" w:hAnsi="Arial" w:cs="Arial"/>
          <w:sz w:val="24"/>
          <w:szCs w:val="24"/>
        </w:rPr>
        <w:t xml:space="preserve"> recursos públicos</w:t>
      </w:r>
      <w:r w:rsidR="00445CF0" w:rsidRPr="004A641D">
        <w:rPr>
          <w:rFonts w:ascii="Arial" w:hAnsi="Arial" w:cs="Arial"/>
          <w:sz w:val="24"/>
          <w:szCs w:val="24"/>
        </w:rPr>
        <w:t>.</w:t>
      </w:r>
    </w:p>
    <w:p w:rsidR="00793F0B" w:rsidRPr="00183DE5" w:rsidRDefault="00793F0B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75CD" w:rsidRDefault="001B403D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0BA3">
        <w:rPr>
          <w:rFonts w:ascii="Arial" w:hAnsi="Arial" w:cs="Arial"/>
          <w:b/>
          <w:sz w:val="24"/>
          <w:szCs w:val="24"/>
        </w:rPr>
        <w:t xml:space="preserve">§ </w:t>
      </w:r>
      <w:r w:rsidRPr="00EA5FA3">
        <w:rPr>
          <w:rFonts w:ascii="Arial" w:hAnsi="Arial" w:cs="Arial"/>
          <w:b/>
          <w:sz w:val="24"/>
          <w:szCs w:val="24"/>
        </w:rPr>
        <w:t>7</w:t>
      </w:r>
      <w:r w:rsidRPr="00EA5FA3">
        <w:rPr>
          <w:rFonts w:ascii="Arial" w:hAnsi="Arial" w:cs="Arial"/>
          <w:sz w:val="24"/>
          <w:szCs w:val="24"/>
        </w:rPr>
        <w:t xml:space="preserve">º </w:t>
      </w:r>
      <w:r w:rsidR="00EA5FA3" w:rsidRPr="00EA5FA3">
        <w:rPr>
          <w:rFonts w:ascii="Arial" w:hAnsi="Arial" w:cs="Arial"/>
          <w:sz w:val="24"/>
          <w:szCs w:val="24"/>
        </w:rPr>
        <w:t xml:space="preserve">Caso a prestação de contas não seja aprovada, exauridas todas as providências cabíveis para regularização da pendência ou reparação do dano, a autoridade competente, sob pena de responsabilização solidária, adotará as providências necessárias à instauração da Tomada de Contas, com posterior encaminhamento do processo ao </w:t>
      </w:r>
      <w:r w:rsidR="00EA5FA3">
        <w:rPr>
          <w:rFonts w:ascii="Arial" w:hAnsi="Arial" w:cs="Arial"/>
          <w:sz w:val="24"/>
          <w:szCs w:val="24"/>
        </w:rPr>
        <w:t>G</w:t>
      </w:r>
      <w:r w:rsidR="00EA5FA3" w:rsidRPr="00EA5FA3">
        <w:rPr>
          <w:rFonts w:ascii="Arial" w:hAnsi="Arial" w:cs="Arial"/>
          <w:sz w:val="24"/>
          <w:szCs w:val="24"/>
        </w:rPr>
        <w:t xml:space="preserve">rupo </w:t>
      </w:r>
      <w:r w:rsidR="00EA5FA3">
        <w:rPr>
          <w:rFonts w:ascii="Arial" w:hAnsi="Arial" w:cs="Arial"/>
          <w:sz w:val="24"/>
          <w:szCs w:val="24"/>
        </w:rPr>
        <w:t xml:space="preserve">Financeiro </w:t>
      </w:r>
      <w:r w:rsidR="00EA5FA3" w:rsidRPr="00344BD0">
        <w:rPr>
          <w:rFonts w:ascii="Arial" w:hAnsi="Arial" w:cs="Arial"/>
          <w:color w:val="000000" w:themeColor="text1"/>
          <w:sz w:val="24"/>
          <w:szCs w:val="24"/>
        </w:rPr>
        <w:t>Setorial</w:t>
      </w:r>
      <w:r w:rsidR="00344BD0" w:rsidRPr="00344BD0">
        <w:rPr>
          <w:rFonts w:ascii="Arial" w:hAnsi="Arial" w:cs="Arial"/>
          <w:color w:val="000000" w:themeColor="text1"/>
          <w:sz w:val="24"/>
          <w:szCs w:val="24"/>
        </w:rPr>
        <w:t>,</w:t>
      </w:r>
      <w:r w:rsidR="00EA5FA3" w:rsidRPr="00344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5FA3" w:rsidRPr="00EA5FA3">
        <w:rPr>
          <w:rFonts w:ascii="Arial" w:hAnsi="Arial" w:cs="Arial"/>
          <w:sz w:val="24"/>
          <w:szCs w:val="24"/>
        </w:rPr>
        <w:t xml:space="preserve">ou unidade setorial equivalente a que estiver </w:t>
      </w:r>
      <w:r w:rsidR="00EA5FA3" w:rsidRPr="00344BD0">
        <w:rPr>
          <w:rFonts w:ascii="Arial" w:hAnsi="Arial" w:cs="Arial"/>
          <w:color w:val="000000" w:themeColor="text1"/>
          <w:sz w:val="24"/>
          <w:szCs w:val="24"/>
        </w:rPr>
        <w:t>jurisdicionado</w:t>
      </w:r>
      <w:r w:rsidR="00180284" w:rsidRPr="00344BD0">
        <w:rPr>
          <w:rFonts w:ascii="Arial" w:hAnsi="Arial" w:cs="Arial"/>
          <w:color w:val="000000" w:themeColor="text1"/>
          <w:sz w:val="24"/>
          <w:szCs w:val="24"/>
        </w:rPr>
        <w:t>,</w:t>
      </w:r>
      <w:r w:rsidR="00EA5FA3" w:rsidRPr="00344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5FA3" w:rsidRPr="00EA5FA3">
        <w:rPr>
          <w:rFonts w:ascii="Arial" w:hAnsi="Arial" w:cs="Arial"/>
          <w:sz w:val="24"/>
          <w:szCs w:val="24"/>
        </w:rPr>
        <w:t>para os devidos registros de sua competência.</w:t>
      </w:r>
    </w:p>
    <w:p w:rsidR="00EA5FA3" w:rsidRPr="00EA5FA3" w:rsidRDefault="00EA5FA3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5CF0" w:rsidRPr="00183DE5" w:rsidRDefault="00445CF0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Art.</w:t>
      </w:r>
      <w:r w:rsidR="0068196F" w:rsidRPr="00183DE5">
        <w:rPr>
          <w:rFonts w:ascii="Arial" w:hAnsi="Arial" w:cs="Arial"/>
          <w:b/>
          <w:sz w:val="24"/>
          <w:szCs w:val="24"/>
        </w:rPr>
        <w:t>10</w:t>
      </w:r>
      <w:r w:rsidR="006D75CD" w:rsidRPr="00183DE5">
        <w:rPr>
          <w:rFonts w:ascii="Arial" w:hAnsi="Arial" w:cs="Arial"/>
          <w:sz w:val="24"/>
          <w:szCs w:val="24"/>
        </w:rPr>
        <w:t xml:space="preserve"> </w:t>
      </w:r>
      <w:r w:rsidRPr="00183DE5">
        <w:rPr>
          <w:rFonts w:ascii="Arial" w:hAnsi="Arial" w:cs="Arial"/>
          <w:sz w:val="24"/>
          <w:szCs w:val="24"/>
        </w:rPr>
        <w:t xml:space="preserve">A execução do recurso transferido na forma desta </w:t>
      </w:r>
      <w:r w:rsidR="00285BD5" w:rsidRPr="00183DE5">
        <w:rPr>
          <w:rFonts w:ascii="Arial" w:hAnsi="Arial" w:cs="Arial"/>
          <w:sz w:val="24"/>
          <w:szCs w:val="24"/>
        </w:rPr>
        <w:t>R</w:t>
      </w:r>
      <w:r w:rsidRPr="00183DE5">
        <w:rPr>
          <w:rFonts w:ascii="Arial" w:hAnsi="Arial" w:cs="Arial"/>
          <w:sz w:val="24"/>
          <w:szCs w:val="24"/>
        </w:rPr>
        <w:t xml:space="preserve">esolução, deverá obrigatoriamente, sujeitar-se às disposições da Lei </w:t>
      </w:r>
      <w:r w:rsidR="00EA5FA3">
        <w:rPr>
          <w:rFonts w:ascii="Arial" w:hAnsi="Arial" w:cs="Arial"/>
          <w:sz w:val="24"/>
          <w:szCs w:val="24"/>
        </w:rPr>
        <w:t>Federal</w:t>
      </w:r>
      <w:r w:rsidRPr="00183DE5">
        <w:rPr>
          <w:rFonts w:ascii="Arial" w:hAnsi="Arial" w:cs="Arial"/>
          <w:sz w:val="24"/>
          <w:szCs w:val="24"/>
        </w:rPr>
        <w:t xml:space="preserve"> nº 8.666/93.</w:t>
      </w:r>
    </w:p>
    <w:p w:rsidR="006D75CD" w:rsidRPr="00183DE5" w:rsidRDefault="006D75CD" w:rsidP="001823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5CF0" w:rsidRPr="00183DE5" w:rsidRDefault="00445CF0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Art.</w:t>
      </w:r>
      <w:r w:rsidR="0068196F" w:rsidRPr="00183DE5">
        <w:rPr>
          <w:rFonts w:ascii="Arial" w:hAnsi="Arial" w:cs="Arial"/>
          <w:b/>
          <w:sz w:val="24"/>
          <w:szCs w:val="24"/>
        </w:rPr>
        <w:t>11</w:t>
      </w:r>
      <w:r w:rsidRPr="00183DE5">
        <w:rPr>
          <w:rFonts w:ascii="Arial" w:hAnsi="Arial" w:cs="Arial"/>
          <w:sz w:val="24"/>
          <w:szCs w:val="24"/>
        </w:rPr>
        <w:t xml:space="preserve"> Aplicam-se, no que couber, aos instrumentos regulamentados por esta </w:t>
      </w:r>
      <w:r w:rsidR="00EA5FA3">
        <w:rPr>
          <w:rFonts w:ascii="Arial" w:hAnsi="Arial" w:cs="Arial"/>
          <w:sz w:val="24"/>
          <w:szCs w:val="24"/>
        </w:rPr>
        <w:t>R</w:t>
      </w:r>
      <w:r w:rsidRPr="00183DE5">
        <w:rPr>
          <w:rFonts w:ascii="Arial" w:hAnsi="Arial" w:cs="Arial"/>
          <w:sz w:val="24"/>
          <w:szCs w:val="24"/>
        </w:rPr>
        <w:t xml:space="preserve">esolução as demais legislações pertinentes. </w:t>
      </w:r>
    </w:p>
    <w:p w:rsidR="003550F8" w:rsidRPr="00183DE5" w:rsidRDefault="003550F8" w:rsidP="001823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0B6" w:rsidRPr="00183DE5" w:rsidRDefault="00445CF0" w:rsidP="00AE50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E5">
        <w:rPr>
          <w:rFonts w:ascii="Arial" w:hAnsi="Arial" w:cs="Arial"/>
          <w:b/>
          <w:sz w:val="24"/>
          <w:szCs w:val="24"/>
        </w:rPr>
        <w:t>Art.</w:t>
      </w:r>
      <w:r w:rsidR="0068196F" w:rsidRPr="00183DE5">
        <w:rPr>
          <w:rFonts w:ascii="Arial" w:hAnsi="Arial" w:cs="Arial"/>
          <w:b/>
          <w:sz w:val="24"/>
          <w:szCs w:val="24"/>
        </w:rPr>
        <w:t>12</w:t>
      </w:r>
      <w:r w:rsidRPr="00183DE5">
        <w:rPr>
          <w:rFonts w:ascii="Arial" w:hAnsi="Arial" w:cs="Arial"/>
          <w:b/>
          <w:sz w:val="24"/>
          <w:szCs w:val="24"/>
        </w:rPr>
        <w:t>º</w:t>
      </w:r>
      <w:r w:rsidRPr="00183DE5">
        <w:rPr>
          <w:rFonts w:ascii="Arial" w:hAnsi="Arial" w:cs="Arial"/>
          <w:sz w:val="24"/>
          <w:szCs w:val="24"/>
        </w:rPr>
        <w:t xml:space="preserve"> </w:t>
      </w:r>
      <w:r w:rsidR="0099494C" w:rsidRPr="00183DE5">
        <w:rPr>
          <w:rFonts w:ascii="Arial" w:hAnsi="Arial" w:cs="Arial"/>
          <w:sz w:val="24"/>
          <w:szCs w:val="24"/>
        </w:rPr>
        <w:t xml:space="preserve">Esta Resolução entra em vigor na data de sua publicação. </w:t>
      </w:r>
    </w:p>
    <w:p w:rsidR="00AE50B6" w:rsidRDefault="00AE50B6" w:rsidP="0099494C">
      <w:pPr>
        <w:tabs>
          <w:tab w:val="left" w:pos="3431"/>
        </w:tabs>
        <w:spacing w:line="360" w:lineRule="auto"/>
        <w:jc w:val="both"/>
        <w:rPr>
          <w:rFonts w:ascii="Arial" w:hAnsi="Arial" w:cs="Arial"/>
        </w:rPr>
      </w:pPr>
    </w:p>
    <w:p w:rsidR="0099494C" w:rsidRDefault="0099494C" w:rsidP="0099494C">
      <w:pPr>
        <w:tabs>
          <w:tab w:val="left" w:pos="3431"/>
        </w:tabs>
        <w:spacing w:line="360" w:lineRule="auto"/>
        <w:jc w:val="both"/>
        <w:rPr>
          <w:rFonts w:ascii="Arial" w:hAnsi="Arial" w:cs="Arial"/>
        </w:rPr>
      </w:pPr>
      <w:r w:rsidRPr="00977542">
        <w:rPr>
          <w:rFonts w:ascii="Arial" w:hAnsi="Arial" w:cs="Arial"/>
        </w:rPr>
        <w:t xml:space="preserve">Vitória, </w:t>
      </w:r>
      <w:r w:rsidR="005A6EB5">
        <w:rPr>
          <w:rFonts w:ascii="Arial" w:hAnsi="Arial" w:cs="Arial"/>
        </w:rPr>
        <w:t>23</w:t>
      </w:r>
      <w:bookmarkStart w:id="1" w:name="_GoBack"/>
      <w:bookmarkEnd w:id="1"/>
      <w:r w:rsidRPr="00977542">
        <w:rPr>
          <w:rFonts w:ascii="Arial" w:hAnsi="Arial" w:cs="Arial"/>
        </w:rPr>
        <w:t xml:space="preserve"> de março de 2018. </w:t>
      </w:r>
    </w:p>
    <w:p w:rsidR="00AE50B6" w:rsidRPr="00977542" w:rsidRDefault="00AE50B6" w:rsidP="0099494C">
      <w:pPr>
        <w:tabs>
          <w:tab w:val="left" w:pos="3431"/>
        </w:tabs>
        <w:spacing w:line="360" w:lineRule="auto"/>
        <w:jc w:val="both"/>
        <w:rPr>
          <w:rFonts w:ascii="Arial" w:hAnsi="Arial" w:cs="Arial"/>
        </w:rPr>
      </w:pPr>
    </w:p>
    <w:p w:rsidR="0099494C" w:rsidRPr="00977542" w:rsidRDefault="0099494C" w:rsidP="0099494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977542">
        <w:rPr>
          <w:rFonts w:ascii="Arial" w:hAnsi="Arial" w:cs="Arial"/>
          <w:b/>
          <w:color w:val="000000" w:themeColor="text1"/>
        </w:rPr>
        <w:t>ANDREZZA ROSALÈM VIEIRA</w:t>
      </w:r>
    </w:p>
    <w:p w:rsidR="0099494C" w:rsidRPr="00977542" w:rsidRDefault="0099494C" w:rsidP="0099494C">
      <w:pPr>
        <w:spacing w:after="0" w:line="240" w:lineRule="auto"/>
        <w:rPr>
          <w:rFonts w:ascii="Arial" w:hAnsi="Arial" w:cs="Arial"/>
        </w:rPr>
      </w:pPr>
      <w:r w:rsidRPr="00977542">
        <w:rPr>
          <w:rFonts w:ascii="Arial" w:hAnsi="Arial" w:cs="Arial"/>
        </w:rPr>
        <w:t xml:space="preserve">Secretária de Estado de Trabalho, Assistência e </w:t>
      </w:r>
      <w:r w:rsidR="005D578E">
        <w:rPr>
          <w:rFonts w:ascii="Arial" w:hAnsi="Arial" w:cs="Arial"/>
        </w:rPr>
        <w:t>Desenvolvimento Social - SETADES</w:t>
      </w:r>
    </w:p>
    <w:p w:rsidR="0099494C" w:rsidRPr="00977542" w:rsidRDefault="0099494C" w:rsidP="0099494C">
      <w:pPr>
        <w:pStyle w:val="SemEspaamento"/>
        <w:rPr>
          <w:rFonts w:ascii="Arial" w:hAnsi="Arial" w:cs="Arial"/>
        </w:rPr>
      </w:pPr>
      <w:r w:rsidRPr="00977542">
        <w:rPr>
          <w:rFonts w:ascii="Arial" w:hAnsi="Arial" w:cs="Arial"/>
        </w:rPr>
        <w:t>Presidente da Comissão de Acompanhamento do FUNCOP/ES</w:t>
      </w:r>
    </w:p>
    <w:sectPr w:rsidR="0099494C" w:rsidRPr="00977542" w:rsidSect="001B403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9C29C2" w16cid:durableId="1E1B1E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5E" w:rsidRDefault="0014655E" w:rsidP="0099494C">
      <w:pPr>
        <w:spacing w:after="0" w:line="240" w:lineRule="auto"/>
      </w:pPr>
      <w:r>
        <w:separator/>
      </w:r>
    </w:p>
  </w:endnote>
  <w:endnote w:type="continuationSeparator" w:id="0">
    <w:p w:rsidR="0014655E" w:rsidRDefault="0014655E" w:rsidP="0099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4C" w:rsidRPr="000F1615" w:rsidRDefault="0099494C" w:rsidP="0099494C">
    <w:pPr>
      <w:pStyle w:val="SemEspaamento"/>
      <w:rPr>
        <w:sz w:val="18"/>
        <w:szCs w:val="18"/>
      </w:rPr>
    </w:pPr>
    <w:r w:rsidRPr="000F1615">
      <w:rPr>
        <w:sz w:val="18"/>
        <w:szCs w:val="18"/>
      </w:rPr>
      <w:t>Rua Dr</w:t>
    </w:r>
    <w:r>
      <w:rPr>
        <w:sz w:val="18"/>
        <w:szCs w:val="18"/>
      </w:rPr>
      <w:t>. João Carlos de Souza, 107 - 10</w:t>
    </w:r>
    <w:r w:rsidRPr="000F1615">
      <w:rPr>
        <w:sz w:val="18"/>
        <w:szCs w:val="18"/>
      </w:rPr>
      <w:t>º andar - Ed. Green Tower</w:t>
    </w:r>
  </w:p>
  <w:p w:rsidR="0099494C" w:rsidRPr="000F1615" w:rsidRDefault="0099494C" w:rsidP="0099494C">
    <w:pPr>
      <w:pStyle w:val="SemEspaamento"/>
      <w:rPr>
        <w:sz w:val="18"/>
        <w:szCs w:val="18"/>
      </w:rPr>
    </w:pPr>
    <w:r w:rsidRPr="000F1615">
      <w:rPr>
        <w:sz w:val="18"/>
        <w:szCs w:val="18"/>
      </w:rPr>
      <w:t>Barro Ver</w:t>
    </w:r>
    <w:r>
      <w:rPr>
        <w:sz w:val="18"/>
        <w:szCs w:val="18"/>
      </w:rPr>
      <w:t>melho, Vitória/ES | 27 3636-6874</w:t>
    </w:r>
    <w:r w:rsidRPr="000F1615">
      <w:rPr>
        <w:sz w:val="18"/>
        <w:szCs w:val="18"/>
      </w:rPr>
      <w:t>| CEP: 29057-530</w:t>
    </w:r>
  </w:p>
  <w:p w:rsidR="0099494C" w:rsidRDefault="0014655E" w:rsidP="0099494C">
    <w:pPr>
      <w:pStyle w:val="SemEspaamento"/>
      <w:rPr>
        <w:b/>
      </w:rPr>
    </w:pPr>
    <w:hyperlink r:id="rId1" w:history="1">
      <w:r w:rsidR="0099494C" w:rsidRPr="00C5354C">
        <w:rPr>
          <w:rStyle w:val="Hyperlink"/>
          <w:b/>
          <w:sz w:val="18"/>
          <w:szCs w:val="18"/>
        </w:rPr>
        <w:t>funcop@setades.es.gov.br</w:t>
      </w:r>
    </w:hyperlink>
    <w:r w:rsidR="0099494C">
      <w:rPr>
        <w:b/>
        <w:sz w:val="18"/>
        <w:szCs w:val="18"/>
      </w:rPr>
      <w:t xml:space="preserve"> / </w:t>
    </w:r>
    <w:r w:rsidR="0099494C" w:rsidRPr="000F1615">
      <w:rPr>
        <w:b/>
        <w:sz w:val="18"/>
        <w:szCs w:val="18"/>
      </w:rPr>
      <w:t>www.setades.es.gov.br</w:t>
    </w:r>
  </w:p>
  <w:p w:rsidR="0099494C" w:rsidRDefault="00994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5E" w:rsidRDefault="0014655E" w:rsidP="0099494C">
      <w:pPr>
        <w:spacing w:after="0" w:line="240" w:lineRule="auto"/>
      </w:pPr>
      <w:r>
        <w:separator/>
      </w:r>
    </w:p>
  </w:footnote>
  <w:footnote w:type="continuationSeparator" w:id="0">
    <w:p w:rsidR="0014655E" w:rsidRDefault="0014655E" w:rsidP="0099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4C" w:rsidRDefault="0099494C" w:rsidP="0099494C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2715260</wp:posOffset>
          </wp:positionH>
          <wp:positionV relativeFrom="paragraph">
            <wp:posOffset>-278130</wp:posOffset>
          </wp:positionV>
          <wp:extent cx="708025" cy="65786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578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9494C" w:rsidRDefault="0099494C" w:rsidP="0099494C">
    <w:pPr>
      <w:pStyle w:val="Cabealho1"/>
      <w:numPr>
        <w:ilvl w:val="0"/>
        <w:numId w:val="4"/>
      </w:numPr>
      <w:jc w:val="center"/>
      <w:rPr>
        <w:rFonts w:ascii="Arial" w:hAnsi="Arial" w:cs="Arial"/>
        <w:b/>
        <w:sz w:val="22"/>
        <w:szCs w:val="22"/>
      </w:rPr>
    </w:pPr>
  </w:p>
  <w:p w:rsidR="0099494C" w:rsidRPr="009E2D9E" w:rsidRDefault="0099494C" w:rsidP="0099494C">
    <w:pPr>
      <w:pStyle w:val="Cabealho1"/>
      <w:numPr>
        <w:ilvl w:val="0"/>
        <w:numId w:val="4"/>
      </w:numPr>
      <w:jc w:val="center"/>
      <w:rPr>
        <w:rFonts w:ascii="Arial" w:hAnsi="Arial" w:cs="Arial"/>
        <w:b/>
        <w:sz w:val="22"/>
        <w:szCs w:val="22"/>
      </w:rPr>
    </w:pPr>
    <w:r w:rsidRPr="009E2D9E">
      <w:rPr>
        <w:rFonts w:ascii="Arial" w:hAnsi="Arial" w:cs="Arial"/>
        <w:b/>
        <w:sz w:val="22"/>
        <w:szCs w:val="22"/>
      </w:rPr>
      <w:t>GOVERNO DO ESTADO DO ESPÍRITO SANTO</w:t>
    </w:r>
  </w:p>
  <w:p w:rsidR="0099494C" w:rsidRDefault="0099494C" w:rsidP="0099494C">
    <w:pPr>
      <w:pStyle w:val="Cabealho1"/>
      <w:numPr>
        <w:ilvl w:val="0"/>
        <w:numId w:val="4"/>
      </w:numPr>
      <w:jc w:val="center"/>
      <w:rPr>
        <w:rFonts w:ascii="Arial" w:hAnsi="Arial" w:cs="Arial"/>
        <w:sz w:val="22"/>
        <w:szCs w:val="22"/>
      </w:rPr>
    </w:pPr>
    <w:r w:rsidRPr="009E2D9E">
      <w:rPr>
        <w:rFonts w:ascii="Arial" w:hAnsi="Arial" w:cs="Arial"/>
        <w:sz w:val="22"/>
        <w:szCs w:val="22"/>
      </w:rPr>
      <w:t xml:space="preserve">SECRETARIA DE ESTADO DE TRABALHO, ASSISTÊNCIA E DESENVOLVIMENTO SOCIAL </w:t>
    </w:r>
    <w:r>
      <w:rPr>
        <w:rFonts w:ascii="Arial" w:hAnsi="Arial" w:cs="Arial"/>
        <w:sz w:val="22"/>
        <w:szCs w:val="22"/>
      </w:rPr>
      <w:t>–</w:t>
    </w:r>
    <w:r w:rsidRPr="009E2D9E">
      <w:rPr>
        <w:rFonts w:ascii="Arial" w:hAnsi="Arial" w:cs="Arial"/>
        <w:sz w:val="22"/>
        <w:szCs w:val="22"/>
      </w:rPr>
      <w:t xml:space="preserve"> SETADES</w:t>
    </w:r>
  </w:p>
  <w:p w:rsidR="0099494C" w:rsidRPr="0099494C" w:rsidRDefault="0099494C" w:rsidP="0099494C">
    <w:pPr>
      <w:pStyle w:val="Cabealho1"/>
      <w:numPr>
        <w:ilvl w:val="0"/>
        <w:numId w:val="4"/>
      </w:num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FUNDO ESTADUAL DE COMBATE E ERRADICAÇÃO DA POBREZA - FUNCOP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F27EA"/>
    <w:multiLevelType w:val="hybridMultilevel"/>
    <w:tmpl w:val="CB12FE7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781E65"/>
    <w:multiLevelType w:val="hybridMultilevel"/>
    <w:tmpl w:val="655E2662"/>
    <w:lvl w:ilvl="0" w:tplc="26FC09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04B5"/>
    <w:multiLevelType w:val="multilevel"/>
    <w:tmpl w:val="9342EAC0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hint="default"/>
        <w:color w:val="000000"/>
      </w:rPr>
    </w:lvl>
  </w:abstractNum>
  <w:abstractNum w:abstractNumId="4">
    <w:nsid w:val="132B07D0"/>
    <w:multiLevelType w:val="hybridMultilevel"/>
    <w:tmpl w:val="D108DA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B538D"/>
    <w:multiLevelType w:val="multilevel"/>
    <w:tmpl w:val="B9129EA0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Theme="minorEastAsia" w:hAnsi="Arial" w:cs="Arial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hint="default"/>
        <w:color w:val="000000"/>
      </w:rPr>
    </w:lvl>
  </w:abstractNum>
  <w:abstractNum w:abstractNumId="6">
    <w:nsid w:val="329134A3"/>
    <w:multiLevelType w:val="hybridMultilevel"/>
    <w:tmpl w:val="4CB2DE78"/>
    <w:lvl w:ilvl="0" w:tplc="41EC598A">
      <w:start w:val="1"/>
      <w:numFmt w:val="upperRoman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339B9"/>
    <w:multiLevelType w:val="hybridMultilevel"/>
    <w:tmpl w:val="84AC3544"/>
    <w:lvl w:ilvl="0" w:tplc="C234E7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94D1D"/>
    <w:multiLevelType w:val="hybridMultilevel"/>
    <w:tmpl w:val="2392DF80"/>
    <w:lvl w:ilvl="0" w:tplc="DFF4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E4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04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C6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EC8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CB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CE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E3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67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6A7311"/>
    <w:multiLevelType w:val="hybridMultilevel"/>
    <w:tmpl w:val="65CEF57E"/>
    <w:lvl w:ilvl="0" w:tplc="C47EC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82C03"/>
    <w:multiLevelType w:val="hybridMultilevel"/>
    <w:tmpl w:val="6A08168E"/>
    <w:lvl w:ilvl="0" w:tplc="9732E9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10B4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A63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69C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AC0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8A7C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2A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8850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032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1D"/>
    <w:rsid w:val="00001BB2"/>
    <w:rsid w:val="0000645E"/>
    <w:rsid w:val="00006A6C"/>
    <w:rsid w:val="000120DD"/>
    <w:rsid w:val="00015B59"/>
    <w:rsid w:val="0002106C"/>
    <w:rsid w:val="00021167"/>
    <w:rsid w:val="00023CD9"/>
    <w:rsid w:val="00027B40"/>
    <w:rsid w:val="00043D04"/>
    <w:rsid w:val="00060458"/>
    <w:rsid w:val="000678D3"/>
    <w:rsid w:val="000A00F4"/>
    <w:rsid w:val="000A1D6E"/>
    <w:rsid w:val="000B5745"/>
    <w:rsid w:val="000C1D5C"/>
    <w:rsid w:val="000C3BA1"/>
    <w:rsid w:val="000C5A5A"/>
    <w:rsid w:val="000F3654"/>
    <w:rsid w:val="000F728A"/>
    <w:rsid w:val="00117E45"/>
    <w:rsid w:val="00125A4E"/>
    <w:rsid w:val="0014655E"/>
    <w:rsid w:val="00150E71"/>
    <w:rsid w:val="0015508A"/>
    <w:rsid w:val="00180284"/>
    <w:rsid w:val="00182330"/>
    <w:rsid w:val="001835FF"/>
    <w:rsid w:val="00183DE5"/>
    <w:rsid w:val="001967C5"/>
    <w:rsid w:val="00197836"/>
    <w:rsid w:val="001A08B3"/>
    <w:rsid w:val="001A48CE"/>
    <w:rsid w:val="001B2224"/>
    <w:rsid w:val="001B403D"/>
    <w:rsid w:val="001D7BEE"/>
    <w:rsid w:val="0020265B"/>
    <w:rsid w:val="0027126E"/>
    <w:rsid w:val="002730EE"/>
    <w:rsid w:val="00274182"/>
    <w:rsid w:val="00274334"/>
    <w:rsid w:val="00285BD5"/>
    <w:rsid w:val="00286F48"/>
    <w:rsid w:val="002900E4"/>
    <w:rsid w:val="002C38CC"/>
    <w:rsid w:val="002C749A"/>
    <w:rsid w:val="002C74B7"/>
    <w:rsid w:val="002D1CF4"/>
    <w:rsid w:val="002E25DE"/>
    <w:rsid w:val="00301900"/>
    <w:rsid w:val="00315830"/>
    <w:rsid w:val="00317DB6"/>
    <w:rsid w:val="00332C39"/>
    <w:rsid w:val="00333FDD"/>
    <w:rsid w:val="00344BD0"/>
    <w:rsid w:val="003550F8"/>
    <w:rsid w:val="00370068"/>
    <w:rsid w:val="003971E4"/>
    <w:rsid w:val="003A5DD1"/>
    <w:rsid w:val="003B178A"/>
    <w:rsid w:val="003B263A"/>
    <w:rsid w:val="003B2DA2"/>
    <w:rsid w:val="003E4D2B"/>
    <w:rsid w:val="003E7793"/>
    <w:rsid w:val="003F43AE"/>
    <w:rsid w:val="00401BE7"/>
    <w:rsid w:val="00414347"/>
    <w:rsid w:val="00440F97"/>
    <w:rsid w:val="00445CF0"/>
    <w:rsid w:val="00446CFB"/>
    <w:rsid w:val="00452EAA"/>
    <w:rsid w:val="004725F2"/>
    <w:rsid w:val="004A0DBE"/>
    <w:rsid w:val="004A641D"/>
    <w:rsid w:val="004B0018"/>
    <w:rsid w:val="004E31BD"/>
    <w:rsid w:val="00545FE0"/>
    <w:rsid w:val="005470F3"/>
    <w:rsid w:val="00557961"/>
    <w:rsid w:val="00577126"/>
    <w:rsid w:val="00596FFF"/>
    <w:rsid w:val="005A6EB5"/>
    <w:rsid w:val="005A7C13"/>
    <w:rsid w:val="005D578E"/>
    <w:rsid w:val="005D5805"/>
    <w:rsid w:val="005E062A"/>
    <w:rsid w:val="005F5948"/>
    <w:rsid w:val="006054C8"/>
    <w:rsid w:val="0061083C"/>
    <w:rsid w:val="00613389"/>
    <w:rsid w:val="006151A6"/>
    <w:rsid w:val="006245E0"/>
    <w:rsid w:val="0063174F"/>
    <w:rsid w:val="006344F8"/>
    <w:rsid w:val="00634D37"/>
    <w:rsid w:val="006416BF"/>
    <w:rsid w:val="00642017"/>
    <w:rsid w:val="006451E0"/>
    <w:rsid w:val="0065185E"/>
    <w:rsid w:val="00656FE3"/>
    <w:rsid w:val="006634C2"/>
    <w:rsid w:val="006765DE"/>
    <w:rsid w:val="0068196F"/>
    <w:rsid w:val="006950B6"/>
    <w:rsid w:val="00696EB6"/>
    <w:rsid w:val="006A692A"/>
    <w:rsid w:val="006D64C2"/>
    <w:rsid w:val="006D75CD"/>
    <w:rsid w:val="006F0060"/>
    <w:rsid w:val="006F2603"/>
    <w:rsid w:val="006F2A63"/>
    <w:rsid w:val="006F4360"/>
    <w:rsid w:val="007238DA"/>
    <w:rsid w:val="0073697F"/>
    <w:rsid w:val="00754927"/>
    <w:rsid w:val="00762047"/>
    <w:rsid w:val="00777848"/>
    <w:rsid w:val="00782B65"/>
    <w:rsid w:val="00785DB2"/>
    <w:rsid w:val="00793F0B"/>
    <w:rsid w:val="007A4321"/>
    <w:rsid w:val="007A48C8"/>
    <w:rsid w:val="007B0176"/>
    <w:rsid w:val="007B3106"/>
    <w:rsid w:val="007B4979"/>
    <w:rsid w:val="007C1160"/>
    <w:rsid w:val="007C5E69"/>
    <w:rsid w:val="0080096C"/>
    <w:rsid w:val="00807F0C"/>
    <w:rsid w:val="008116B1"/>
    <w:rsid w:val="00813009"/>
    <w:rsid w:val="0084073A"/>
    <w:rsid w:val="00844EAD"/>
    <w:rsid w:val="008471A2"/>
    <w:rsid w:val="00860B61"/>
    <w:rsid w:val="008634F5"/>
    <w:rsid w:val="008743D4"/>
    <w:rsid w:val="00882F47"/>
    <w:rsid w:val="008863A0"/>
    <w:rsid w:val="008A2B1D"/>
    <w:rsid w:val="008B29A3"/>
    <w:rsid w:val="008B47B6"/>
    <w:rsid w:val="008C3C1E"/>
    <w:rsid w:val="008E0B54"/>
    <w:rsid w:val="008F4529"/>
    <w:rsid w:val="00900C18"/>
    <w:rsid w:val="00911370"/>
    <w:rsid w:val="0091676A"/>
    <w:rsid w:val="00921992"/>
    <w:rsid w:val="00933CCC"/>
    <w:rsid w:val="0096376E"/>
    <w:rsid w:val="00977542"/>
    <w:rsid w:val="00981902"/>
    <w:rsid w:val="009833E0"/>
    <w:rsid w:val="00987DCA"/>
    <w:rsid w:val="009911D8"/>
    <w:rsid w:val="0099494C"/>
    <w:rsid w:val="009C0A24"/>
    <w:rsid w:val="009D08E8"/>
    <w:rsid w:val="009D4926"/>
    <w:rsid w:val="009E651B"/>
    <w:rsid w:val="009E7611"/>
    <w:rsid w:val="00A639D6"/>
    <w:rsid w:val="00A7579A"/>
    <w:rsid w:val="00A93037"/>
    <w:rsid w:val="00A93C14"/>
    <w:rsid w:val="00AD6A39"/>
    <w:rsid w:val="00AE50B6"/>
    <w:rsid w:val="00AF7730"/>
    <w:rsid w:val="00AF7EDD"/>
    <w:rsid w:val="00B16CF2"/>
    <w:rsid w:val="00B4260D"/>
    <w:rsid w:val="00B47ADC"/>
    <w:rsid w:val="00B5302D"/>
    <w:rsid w:val="00B64A1D"/>
    <w:rsid w:val="00B74CBB"/>
    <w:rsid w:val="00B81532"/>
    <w:rsid w:val="00B93125"/>
    <w:rsid w:val="00BA45B0"/>
    <w:rsid w:val="00BD0D51"/>
    <w:rsid w:val="00BF66D8"/>
    <w:rsid w:val="00C120CC"/>
    <w:rsid w:val="00C235E9"/>
    <w:rsid w:val="00C253CC"/>
    <w:rsid w:val="00C25D5E"/>
    <w:rsid w:val="00C34E8B"/>
    <w:rsid w:val="00C41A91"/>
    <w:rsid w:val="00C57A77"/>
    <w:rsid w:val="00C62FB7"/>
    <w:rsid w:val="00C710FB"/>
    <w:rsid w:val="00C76248"/>
    <w:rsid w:val="00C80230"/>
    <w:rsid w:val="00CB0436"/>
    <w:rsid w:val="00CB5B2D"/>
    <w:rsid w:val="00CE5B57"/>
    <w:rsid w:val="00D04046"/>
    <w:rsid w:val="00D3112A"/>
    <w:rsid w:val="00D43EB7"/>
    <w:rsid w:val="00D65BE0"/>
    <w:rsid w:val="00D731FA"/>
    <w:rsid w:val="00D74CF9"/>
    <w:rsid w:val="00D92B33"/>
    <w:rsid w:val="00DB0969"/>
    <w:rsid w:val="00DB16A7"/>
    <w:rsid w:val="00DB2227"/>
    <w:rsid w:val="00DB3D71"/>
    <w:rsid w:val="00DB608D"/>
    <w:rsid w:val="00DC3D59"/>
    <w:rsid w:val="00DF0596"/>
    <w:rsid w:val="00E2001D"/>
    <w:rsid w:val="00E21D04"/>
    <w:rsid w:val="00E32D69"/>
    <w:rsid w:val="00E36225"/>
    <w:rsid w:val="00E37B27"/>
    <w:rsid w:val="00E51B77"/>
    <w:rsid w:val="00E6525D"/>
    <w:rsid w:val="00E65C4D"/>
    <w:rsid w:val="00E81D77"/>
    <w:rsid w:val="00E87C48"/>
    <w:rsid w:val="00EA0CE6"/>
    <w:rsid w:val="00EA5FA3"/>
    <w:rsid w:val="00ED7048"/>
    <w:rsid w:val="00F01C5B"/>
    <w:rsid w:val="00F40BA3"/>
    <w:rsid w:val="00F40EBC"/>
    <w:rsid w:val="00F42741"/>
    <w:rsid w:val="00F549A8"/>
    <w:rsid w:val="00F57562"/>
    <w:rsid w:val="00F623AA"/>
    <w:rsid w:val="00F63ADA"/>
    <w:rsid w:val="00F71B1E"/>
    <w:rsid w:val="00F771FD"/>
    <w:rsid w:val="00F8759C"/>
    <w:rsid w:val="00F95C06"/>
    <w:rsid w:val="00FB461D"/>
    <w:rsid w:val="00FE534F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00E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A1D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1D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1D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1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1D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0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9494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94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94C"/>
  </w:style>
  <w:style w:type="paragraph" w:styleId="Rodap">
    <w:name w:val="footer"/>
    <w:basedOn w:val="Normal"/>
    <w:link w:val="RodapChar"/>
    <w:uiPriority w:val="99"/>
    <w:unhideWhenUsed/>
    <w:rsid w:val="00994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94C"/>
  </w:style>
  <w:style w:type="paragraph" w:customStyle="1" w:styleId="Cabealho1">
    <w:name w:val="Cabeçalho1"/>
    <w:basedOn w:val="Normal"/>
    <w:rsid w:val="0099494C"/>
    <w:pPr>
      <w:widowControl w:val="0"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99494C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4143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00E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A1D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1D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1D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1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1D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0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9494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94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94C"/>
  </w:style>
  <w:style w:type="paragraph" w:styleId="Rodap">
    <w:name w:val="footer"/>
    <w:basedOn w:val="Normal"/>
    <w:link w:val="RodapChar"/>
    <w:uiPriority w:val="99"/>
    <w:unhideWhenUsed/>
    <w:rsid w:val="00994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94C"/>
  </w:style>
  <w:style w:type="paragraph" w:customStyle="1" w:styleId="Cabealho1">
    <w:name w:val="Cabeçalho1"/>
    <w:basedOn w:val="Normal"/>
    <w:rsid w:val="0099494C"/>
    <w:pPr>
      <w:widowControl w:val="0"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99494C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41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33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78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8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26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753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35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87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19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cop@setad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AF31-9CE6-437A-959B-E577147C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Trancoso Pontes</dc:creator>
  <cp:lastModifiedBy>Alciane Ferreira dos Santos</cp:lastModifiedBy>
  <cp:revision>4</cp:revision>
  <cp:lastPrinted>2018-03-23T20:15:00Z</cp:lastPrinted>
  <dcterms:created xsi:type="dcterms:W3CDTF">2018-03-23T20:15:00Z</dcterms:created>
  <dcterms:modified xsi:type="dcterms:W3CDTF">2018-03-23T20:15:00Z</dcterms:modified>
</cp:coreProperties>
</file>