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2CD" w:rsidRPr="00AD4119" w:rsidRDefault="005942CD" w:rsidP="005942C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AD4119">
        <w:rPr>
          <w:rFonts w:ascii="Arial" w:hAnsi="Arial" w:cs="Arial"/>
          <w:b/>
          <w:bCs/>
          <w:color w:val="000000"/>
        </w:rPr>
        <w:t>ANEXO I</w:t>
      </w:r>
      <w:r>
        <w:rPr>
          <w:rFonts w:ascii="Arial" w:hAnsi="Arial" w:cs="Arial"/>
          <w:b/>
          <w:bCs/>
          <w:color w:val="000000"/>
        </w:rPr>
        <w:t>I</w:t>
      </w:r>
      <w:r w:rsidRPr="00AD4119">
        <w:rPr>
          <w:rFonts w:ascii="Arial" w:hAnsi="Arial" w:cs="Arial"/>
          <w:b/>
          <w:bCs/>
          <w:color w:val="000000"/>
        </w:rPr>
        <w:t xml:space="preserve"> – </w:t>
      </w:r>
      <w:r w:rsidRPr="007E2309">
        <w:rPr>
          <w:rFonts w:ascii="Arial" w:hAnsi="Arial" w:cs="Arial"/>
          <w:b/>
          <w:color w:val="000000"/>
        </w:rPr>
        <w:t>MODELO DE ATA DE REUNIÃO SEMESTRAL</w:t>
      </w:r>
    </w:p>
    <w:bookmarkEnd w:id="0"/>
    <w:p w:rsidR="005942CD" w:rsidRDefault="005942CD" w:rsidP="005942CD">
      <w:pPr>
        <w:jc w:val="center"/>
        <w:rPr>
          <w:b/>
        </w:rPr>
      </w:pPr>
    </w:p>
    <w:p w:rsidR="005942CD" w:rsidRDefault="005942CD" w:rsidP="005942CD">
      <w:pPr>
        <w:jc w:val="center"/>
        <w:rPr>
          <w:b/>
        </w:rPr>
      </w:pPr>
      <w:r>
        <w:rPr>
          <w:b/>
        </w:rPr>
        <w:t>ATA DE REUNIÃO SEMESTRAL</w:t>
      </w:r>
    </w:p>
    <w:p w:rsidR="005942CD" w:rsidRDefault="005942CD" w:rsidP="005942CD">
      <w:pPr>
        <w:jc w:val="center"/>
        <w:rPr>
          <w:b/>
        </w:rPr>
      </w:pPr>
    </w:p>
    <w:p w:rsidR="005942CD" w:rsidRDefault="005942CD" w:rsidP="005942C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Aos XXXX (XX) dias do mês de XXXX de dois mil e XXXX (2.0XX), às XXX (XX) horas, na (Citar local de realização), situada na rua XXXX nº XXX, Bairro XXXXXXX, no município de XXXX, Estado do Espírito Santo. O(a)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(a) coordenador(a) fez a abertura da reunião cumprimentando a todos os presentes em seguida fez a leitura da pauta: (Enumerar itens da Pauta) – monitoramento semestral das </w:t>
      </w:r>
      <w:r>
        <w:rPr>
          <w:rFonts w:ascii="Arial" w:hAnsi="Arial" w:cs="Arial"/>
          <w:shd w:val="clear" w:color="auto" w:fill="FFFFFF"/>
        </w:rPr>
        <w:t>Ações de Educação Permanente</w:t>
      </w:r>
      <w:r>
        <w:rPr>
          <w:rFonts w:ascii="Arial" w:hAnsi="Arial" w:cs="Arial"/>
          <w:i/>
        </w:rPr>
        <w:t xml:space="preserve"> contidas no PLANO ESTADUAL OU MUNICIPAL DE EDUCAÇÃO PERMANENTE DO SUAS. </w:t>
      </w:r>
      <w:r>
        <w:rPr>
          <w:rFonts w:ascii="Arial" w:hAnsi="Arial" w:cs="Arial"/>
        </w:rPr>
        <w:t xml:space="preserve">Para melhor visualização dos presentes, a apresentação foi disponibilizada em equipamento de projeção, conectado à internet, possibilitando a realização de pesquisas, sempre que necessário. Em seguida foram apresentados os </w:t>
      </w:r>
      <w:r>
        <w:rPr>
          <w:rFonts w:ascii="Arial" w:hAnsi="Arial" w:cs="Arial"/>
          <w:shd w:val="clear" w:color="auto" w:fill="FFFFFF"/>
        </w:rPr>
        <w:t>resultados obtidos correspondentes a cada ação de educação permanente planejada para o período</w:t>
      </w:r>
      <w:r>
        <w:rPr>
          <w:rFonts w:ascii="Arial" w:hAnsi="Arial" w:cs="Arial"/>
        </w:rPr>
        <w:t xml:space="preserve">. DELIBERAÇÕES – </w:t>
      </w:r>
      <w:r>
        <w:rPr>
          <w:rFonts w:ascii="Arial" w:hAnsi="Arial" w:cs="Arial"/>
          <w:shd w:val="clear" w:color="auto" w:fill="FFFFFF"/>
        </w:rPr>
        <w:t>definição de estratégias (DESCREVER) de monitoramento para o próximo semestre, com vistas</w:t>
      </w:r>
      <w:r>
        <w:rPr>
          <w:rFonts w:ascii="Helvetica" w:hAnsi="Helvetica" w:cs="Helvetica"/>
          <w:shd w:val="clear" w:color="auto" w:fill="FFFFFF"/>
        </w:rPr>
        <w:t xml:space="preserve"> ao alcance dos resultados esperados</w:t>
      </w:r>
      <w:r>
        <w:rPr>
          <w:rFonts w:ascii="Arial" w:hAnsi="Arial" w:cs="Arial"/>
        </w:rPr>
        <w:t>. (ENCERRAMENTO E APROVAÇÃO DA ATA). Terminados os trabalhos, inexistindo qualquer outra manifestação, lavrou-se a presente ata que, lida, foi aprovada e assinada pelos presentes.</w:t>
      </w:r>
    </w:p>
    <w:p w:rsidR="005942CD" w:rsidRDefault="005942CD" w:rsidP="005942CD">
      <w:pPr>
        <w:pStyle w:val="NormalWeb"/>
        <w:spacing w:before="0" w:beforeAutospacing="0" w:after="0" w:afterAutospacing="0" w:line="360" w:lineRule="auto"/>
        <w:ind w:firstLine="516"/>
        <w:jc w:val="both"/>
        <w:rPr>
          <w:rFonts w:ascii="Arial" w:hAnsi="Arial" w:cs="Arial"/>
          <w:sz w:val="22"/>
        </w:rPr>
      </w:pPr>
    </w:p>
    <w:p w:rsidR="005942CD" w:rsidRDefault="005942CD" w:rsidP="005942C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Representação</w:t>
      </w:r>
    </w:p>
    <w:p w:rsidR="005942CD" w:rsidRDefault="005942CD" w:rsidP="005942CD">
      <w:pPr>
        <w:spacing w:line="360" w:lineRule="auto"/>
        <w:jc w:val="both"/>
        <w:rPr>
          <w:rFonts w:ascii="Arial" w:hAnsi="Arial" w:cs="Arial"/>
        </w:rPr>
        <w:sectPr w:rsidR="005942CD" w:rsidSect="00F26D1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942CD" w:rsidRDefault="005942CD" w:rsidP="005942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>__________________________________________________________</w:t>
      </w:r>
    </w:p>
    <w:p w:rsidR="005942CD" w:rsidRDefault="005942CD" w:rsidP="005942CD">
      <w:pPr>
        <w:spacing w:line="360" w:lineRule="auto"/>
        <w:jc w:val="both"/>
        <w:rPr>
          <w:rFonts w:ascii="Arial" w:hAnsi="Arial" w:cs="Arial"/>
        </w:rPr>
        <w:sectPr w:rsidR="005942CD" w:rsidSect="007E230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2CD" w:rsidRDefault="005942CD" w:rsidP="005942CD">
      <w:pPr>
        <w:spacing w:after="120" w:line="276" w:lineRule="auto"/>
        <w:jc w:val="both"/>
        <w:rPr>
          <w:rFonts w:ascii="Arial" w:hAnsi="Arial" w:cs="Arial"/>
        </w:rPr>
      </w:pPr>
    </w:p>
    <w:p w:rsidR="001F5BA8" w:rsidRDefault="005942CD"/>
    <w:sectPr w:rsidR="001F5BA8" w:rsidSect="007E230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CD"/>
    <w:rsid w:val="003157FC"/>
    <w:rsid w:val="003A38FB"/>
    <w:rsid w:val="005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5253-4048-42D9-BD1C-39C83D78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942C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2020-01-03T14:19:00Z</dcterms:created>
  <dcterms:modified xsi:type="dcterms:W3CDTF">2020-01-03T14:20:00Z</dcterms:modified>
</cp:coreProperties>
</file>