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tbl>
      <w:tblPr>
        <w:tblW w:w="9781" w:type="dxa"/>
        <w:tblInd w:w="1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70" w:type="dxa"/>
          <w:top w:w="0" w:type="dxa"/>
          <w:right w:w="70" w:type="dxa"/>
          <w:bottom w:w="0" w:type="dxa"/>
        </w:tblCellMar>
        <w:tblLook w:val="04A0" w:firstRow="1" w:lastRow="0" w:firstColumn="1" w:lastColumn="0" w:noHBand="0" w:noVBand="1"/>
      </w:tblPr>
      <w:tblGrid>
        <w:gridCol w:w="426"/>
        <w:gridCol w:w="7938"/>
        <w:gridCol w:w="1417"/>
      </w:tblGrid>
      <w:tr>
        <w:trPr/>
        <w:tc>
          <w:tcPr>
            <w:tcBorders/>
            <w:tcW w:w="426" w:type="dxa"/>
            <w:vAlign w:val="center"/>
            <w:textDirection w:val="lrTb"/>
            <w:noWrap w:val="false"/>
          </w:tcPr>
          <w:p>
            <w:pPr>
              <w:pStyle w:val="1058"/>
              <w:numPr>
                <w:ilvl w:val="0"/>
                <w:numId w:val="37"/>
              </w:numPr>
              <w:pBdr/>
              <w:spacing w:after="48" w:before="20"/>
              <w:ind w:hanging="425" w:left="425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</w:r>
          </w:p>
        </w:tc>
        <w:tc>
          <w:tcPr>
            <w:tcBorders/>
            <w:tcW w:w="7938" w:type="dxa"/>
            <w:vAlign w:val="center"/>
            <w:textDirection w:val="lrTb"/>
            <w:noWrap w:val="false"/>
          </w:tcPr>
          <w:p>
            <w:pPr>
              <w:pStyle w:val="1058"/>
              <w:pBdr/>
              <w:spacing w:after="48" w:before="20"/>
              <w:ind/>
              <w:jc w:val="both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 xml:space="preserve">Ofício de encaminhamento</w:t>
            </w:r>
            <w:r>
              <w:rPr>
                <w:rFonts w:ascii="Calibri" w:hAnsi="Calibri" w:cs="Calibri"/>
                <w:sz w:val="20"/>
              </w:rPr>
              <w:t xml:space="preserve"> da proposta de celebração de termo de fomento/colaboração em versão original, datado e assinado, encaminhado ao titular da Secretaria, indicando o(s) número(s) da(s) emenda(s) parlamentares, o público alvo a ser atendido e a justi</w:t>
            </w:r>
            <w:r>
              <w:rPr>
                <w:rFonts w:ascii="Calibri" w:hAnsi="Calibri" w:cs="Calibri"/>
                <w:sz w:val="20"/>
              </w:rPr>
              <w:t xml:space="preserve">ficativa do interesse comum com o Estado (</w:t>
            </w:r>
            <w:r>
              <w:rPr>
                <w:rFonts w:ascii="Calibri" w:hAnsi="Calibri" w:cs="Calibri"/>
                <w:sz w:val="20"/>
                <w:u w:val="single"/>
              </w:rPr>
              <w:t xml:space="preserve">modelo no site</w:t>
            </w:r>
            <w:r>
              <w:rPr>
                <w:rFonts w:ascii="Calibri" w:hAnsi="Calibri" w:cs="Calibri"/>
                <w:sz w:val="20"/>
              </w:rPr>
              <w:t xml:space="preserve">).</w:t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</w:r>
          </w:p>
        </w:tc>
        <w:tc>
          <w:tcPr>
            <w:tcBorders/>
            <w:tcW w:w="1417" w:type="dxa"/>
            <w:vAlign w:val="center"/>
            <w:textDirection w:val="lrTb"/>
            <w:noWrap w:val="false"/>
          </w:tcPr>
          <w:p>
            <w:pPr>
              <w:pStyle w:val="1058"/>
              <w:pBdr/>
              <w:spacing w:after="48" w:before="20"/>
              <w:ind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</w:r>
          </w:p>
        </w:tc>
      </w:tr>
      <w:tr>
        <w:trPr/>
        <w:tc>
          <w:tcPr>
            <w:tcBorders/>
            <w:tcW w:w="426" w:type="dxa"/>
            <w:vAlign w:val="center"/>
            <w:textDirection w:val="lrTb"/>
            <w:noWrap w:val="false"/>
          </w:tcPr>
          <w:p>
            <w:pPr>
              <w:pStyle w:val="1058"/>
              <w:numPr>
                <w:ilvl w:val="0"/>
                <w:numId w:val="37"/>
              </w:numPr>
              <w:pBdr/>
              <w:spacing w:after="48" w:before="20"/>
              <w:ind w:hanging="425" w:left="425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</w:r>
          </w:p>
        </w:tc>
        <w:tc>
          <w:tcPr>
            <w:tcBorders/>
            <w:tcW w:w="7938" w:type="dxa"/>
            <w:vAlign w:val="center"/>
            <w:textDirection w:val="lrTb"/>
            <w:noWrap w:val="false"/>
          </w:tcPr>
          <w:p>
            <w:pPr>
              <w:pStyle w:val="1058"/>
              <w:pBdr/>
              <w:spacing w:after="48" w:before="20"/>
              <w:ind/>
              <w:jc w:val="both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Cópia </w:t>
            </w:r>
            <w:r>
              <w:rPr>
                <w:rFonts w:ascii="Calibri" w:hAnsi="Calibri" w:cs="Calibri"/>
                <w:sz w:val="20"/>
              </w:rPr>
              <w:t xml:space="preserve">autenticada </w:t>
            </w:r>
            <w:r>
              <w:rPr>
                <w:rFonts w:ascii="Calibri" w:hAnsi="Calibri" w:cs="Calibri"/>
                <w:sz w:val="20"/>
              </w:rPr>
              <w:t xml:space="preserve">das normas de organização interna da</w:t>
            </w:r>
            <w:r>
              <w:rPr>
                <w:rFonts w:ascii="Calibri" w:hAnsi="Calibri" w:cs="Calibri"/>
                <w:sz w:val="20"/>
              </w:rPr>
              <w:t xml:space="preserve"> organização da sociedade civil</w:t>
            </w:r>
            <w:r>
              <w:rPr>
                <w:rFonts w:ascii="Calibri" w:hAnsi="Calibri" w:cs="Calibri"/>
                <w:sz w:val="20"/>
              </w:rPr>
              <w:t xml:space="preserve"> </w:t>
            </w:r>
            <w:r>
              <w:rPr>
                <w:rFonts w:ascii="Calibri" w:hAnsi="Calibri" w:cs="Calibri"/>
                <w:sz w:val="20"/>
              </w:rPr>
              <w:t xml:space="preserve">entre as quais</w:t>
            </w:r>
            <w:r>
              <w:rPr>
                <w:rFonts w:ascii="Calibri" w:hAnsi="Calibri" w:cs="Calibri"/>
                <w:sz w:val="20"/>
              </w:rPr>
              <w:t xml:space="preserve"> conste</w:t>
            </w:r>
            <w:r>
              <w:rPr>
                <w:rFonts w:ascii="Calibri" w:hAnsi="Calibri" w:cs="Calibri"/>
                <w:sz w:val="20"/>
              </w:rPr>
              <w:t xml:space="preserve">m</w:t>
            </w:r>
            <w:r>
              <w:rPr>
                <w:rFonts w:ascii="Calibri" w:hAnsi="Calibri" w:cs="Calibri"/>
                <w:sz w:val="20"/>
              </w:rPr>
              <w:t xml:space="preserve"> os </w:t>
            </w:r>
            <w:r>
              <w:rPr>
                <w:rFonts w:ascii="Calibri" w:hAnsi="Calibri" w:cs="Calibri"/>
                <w:b/>
                <w:sz w:val="20"/>
              </w:rPr>
              <w:t xml:space="preserve">requisitos do art. 33</w:t>
            </w:r>
            <w:r>
              <w:rPr>
                <w:rFonts w:ascii="Calibri" w:hAnsi="Calibri" w:cs="Calibri"/>
                <w:sz w:val="20"/>
              </w:rPr>
              <w:t xml:space="preserve">, incisos I, III e IV, da Lei nº 13.019 de 2014</w:t>
            </w:r>
            <w:r>
              <w:rPr>
                <w:rFonts w:ascii="Calibri" w:hAnsi="Calibri" w:cs="Calibri"/>
                <w:sz w:val="20"/>
              </w:rPr>
              <w:t xml:space="preserve">.</w:t>
            </w:r>
            <w:r>
              <w:rPr>
                <w:rFonts w:ascii="Calibri" w:hAnsi="Calibri" w:cs="Calibri"/>
                <w:strike/>
                <w:sz w:val="20"/>
              </w:rPr>
              <w:t xml:space="preserve">    </w:t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</w:r>
          </w:p>
        </w:tc>
        <w:tc>
          <w:tcPr>
            <w:tcBorders/>
            <w:tcW w:w="1417" w:type="dxa"/>
            <w:vAlign w:val="center"/>
            <w:textDirection w:val="lrTb"/>
            <w:noWrap w:val="false"/>
          </w:tcPr>
          <w:p>
            <w:pPr>
              <w:pStyle w:val="1058"/>
              <w:pBdr/>
              <w:spacing w:after="48" w:before="20"/>
              <w:ind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</w:r>
          </w:p>
        </w:tc>
      </w:tr>
      <w:tr>
        <w:trPr/>
        <w:tc>
          <w:tcPr>
            <w:tcBorders/>
            <w:tcW w:w="426" w:type="dxa"/>
            <w:vAlign w:val="center"/>
            <w:textDirection w:val="lrTb"/>
            <w:noWrap w:val="false"/>
          </w:tcPr>
          <w:p>
            <w:pPr>
              <w:pStyle w:val="1058"/>
              <w:numPr>
                <w:ilvl w:val="0"/>
                <w:numId w:val="37"/>
              </w:numPr>
              <w:pBdr/>
              <w:spacing w:after="48" w:before="20"/>
              <w:ind w:hanging="425" w:left="425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</w:r>
          </w:p>
        </w:tc>
        <w:tc>
          <w:tcPr>
            <w:tcBorders/>
            <w:tcW w:w="7938" w:type="dxa"/>
            <w:vAlign w:val="center"/>
            <w:textDirection w:val="lrTb"/>
            <w:noWrap w:val="false"/>
          </w:tcPr>
          <w:p>
            <w:pPr>
              <w:pStyle w:val="1058"/>
              <w:pBdr/>
              <w:spacing w:after="48" w:before="20"/>
              <w:ind/>
              <w:jc w:val="both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Caso </w:t>
            </w:r>
            <w:r>
              <w:rPr>
                <w:rFonts w:ascii="Calibri" w:hAnsi="Calibri" w:cs="Calibri"/>
                <w:sz w:val="20"/>
              </w:rPr>
              <w:t xml:space="preserve">o documento n◦ 2 </w:t>
            </w:r>
            <w:r>
              <w:rPr>
                <w:rFonts w:ascii="Calibri" w:hAnsi="Calibri" w:cs="Calibri"/>
                <w:sz w:val="20"/>
              </w:rPr>
              <w:t xml:space="preserve">apresentado </w:t>
            </w:r>
            <w:r>
              <w:rPr>
                <w:rFonts w:ascii="Calibri" w:hAnsi="Calibri" w:cs="Calibri"/>
                <w:sz w:val="20"/>
              </w:rPr>
              <w:t xml:space="preserve">tenha sido registrado por uma entidade matriz, que não seja a </w:t>
            </w:r>
            <w:r>
              <w:rPr>
                <w:rFonts w:ascii="Calibri" w:hAnsi="Calibri" w:cs="Calibri"/>
                <w:sz w:val="20"/>
              </w:rPr>
              <w:t xml:space="preserve">organização da sociedade civil </w:t>
            </w:r>
            <w:r>
              <w:rPr>
                <w:rFonts w:ascii="Calibri" w:hAnsi="Calibri" w:cs="Calibri"/>
                <w:sz w:val="20"/>
              </w:rPr>
              <w:t xml:space="preserve">beneficiada pela LOA, deve</w:t>
            </w:r>
            <w:r>
              <w:rPr>
                <w:rFonts w:ascii="Calibri" w:hAnsi="Calibri" w:cs="Calibri"/>
                <w:sz w:val="20"/>
              </w:rPr>
              <w:t xml:space="preserve">m</w:t>
            </w:r>
            <w:r>
              <w:rPr>
                <w:rFonts w:ascii="Calibri" w:hAnsi="Calibri" w:cs="Calibri"/>
                <w:sz w:val="20"/>
              </w:rPr>
              <w:t xml:space="preserve"> ser apresentada</w:t>
            </w:r>
            <w:r>
              <w:rPr>
                <w:rFonts w:ascii="Calibri" w:hAnsi="Calibri" w:cs="Calibri"/>
                <w:sz w:val="20"/>
              </w:rPr>
              <w:t xml:space="preserve">s</w:t>
            </w:r>
            <w:r>
              <w:rPr>
                <w:rFonts w:ascii="Calibri" w:hAnsi="Calibri" w:cs="Calibri"/>
                <w:sz w:val="20"/>
              </w:rPr>
              <w:t xml:space="preserve">, também, cópia</w:t>
            </w:r>
            <w:r>
              <w:rPr>
                <w:rFonts w:ascii="Calibri" w:hAnsi="Calibri" w:cs="Calibri"/>
                <w:sz w:val="20"/>
              </w:rPr>
              <w:t xml:space="preserve">s</w:t>
            </w:r>
            <w:r>
              <w:rPr>
                <w:rFonts w:ascii="Calibri" w:hAnsi="Calibri" w:cs="Calibri"/>
                <w:sz w:val="20"/>
              </w:rPr>
              <w:t xml:space="preserve"> autenticada</w:t>
            </w:r>
            <w:r>
              <w:rPr>
                <w:rFonts w:ascii="Calibri" w:hAnsi="Calibri" w:cs="Calibri"/>
                <w:sz w:val="20"/>
              </w:rPr>
              <w:t xml:space="preserve">s</w:t>
            </w:r>
            <w:r>
              <w:rPr>
                <w:rFonts w:ascii="Calibri" w:hAnsi="Calibri" w:cs="Calibri"/>
                <w:sz w:val="20"/>
              </w:rPr>
              <w:t xml:space="preserve"> da documentação que comprov</w:t>
            </w:r>
            <w:r>
              <w:rPr>
                <w:rFonts w:ascii="Calibri" w:hAnsi="Calibri" w:cs="Calibri"/>
                <w:sz w:val="20"/>
              </w:rPr>
              <w:t xml:space="preserve">a</w:t>
            </w:r>
            <w:r>
              <w:rPr>
                <w:rFonts w:ascii="Calibri" w:hAnsi="Calibri" w:cs="Calibri"/>
                <w:sz w:val="20"/>
              </w:rPr>
              <w:t xml:space="preserve"> a habilitação jurídica da filia</w:t>
            </w:r>
            <w:r>
              <w:rPr>
                <w:rFonts w:ascii="Calibri" w:hAnsi="Calibri" w:cs="Calibri"/>
                <w:sz w:val="20"/>
              </w:rPr>
              <w:t xml:space="preserve">l com relação à matriz e a sua vinculação àquelas normas de organização interna.</w:t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</w:r>
          </w:p>
        </w:tc>
        <w:tc>
          <w:tcPr>
            <w:tcBorders/>
            <w:tcW w:w="1417" w:type="dxa"/>
            <w:vAlign w:val="center"/>
            <w:textDirection w:val="lrTb"/>
            <w:noWrap w:val="false"/>
          </w:tcPr>
          <w:p>
            <w:pPr>
              <w:pStyle w:val="1058"/>
              <w:pBdr/>
              <w:spacing w:after="48" w:before="20"/>
              <w:ind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</w:r>
          </w:p>
        </w:tc>
      </w:tr>
      <w:tr>
        <w:trPr/>
        <w:tc>
          <w:tcPr>
            <w:tcBorders/>
            <w:tcW w:w="426" w:type="dxa"/>
            <w:vAlign w:val="center"/>
            <w:textDirection w:val="lrTb"/>
            <w:noWrap w:val="false"/>
          </w:tcPr>
          <w:p>
            <w:pPr>
              <w:pStyle w:val="1058"/>
              <w:numPr>
                <w:ilvl w:val="0"/>
                <w:numId w:val="37"/>
              </w:numPr>
              <w:pBdr/>
              <w:spacing w:after="48" w:before="20"/>
              <w:ind w:hanging="425" w:left="425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</w:r>
          </w:p>
        </w:tc>
        <w:tc>
          <w:tcPr>
            <w:tcBorders/>
            <w:tcW w:w="7938" w:type="dxa"/>
            <w:vAlign w:val="center"/>
            <w:textDirection w:val="lrTb"/>
            <w:noWrap w:val="false"/>
          </w:tcPr>
          <w:p>
            <w:pPr>
              <w:pStyle w:val="1058"/>
              <w:pBdr/>
              <w:spacing w:after="48" w:before="20"/>
              <w:ind/>
              <w:jc w:val="both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 xml:space="preserve">Checklist de verificação</w:t>
            </w:r>
            <w:r>
              <w:rPr>
                <w:rFonts w:ascii="Calibri" w:hAnsi="Calibri" w:cs="Calibri"/>
                <w:sz w:val="20"/>
              </w:rPr>
              <w:t xml:space="preserve"> </w:t>
            </w:r>
            <w:r>
              <w:rPr>
                <w:rFonts w:ascii="Calibri" w:hAnsi="Calibri" w:cs="Calibri"/>
                <w:sz w:val="20"/>
              </w:rPr>
              <w:t xml:space="preserve">das normas de organização interna</w:t>
            </w:r>
            <w:r>
              <w:rPr>
                <w:rFonts w:ascii="Calibri" w:hAnsi="Calibri" w:cs="Calibri"/>
                <w:sz w:val="20"/>
              </w:rPr>
              <w:t xml:space="preserve">, conforme disposto no Art. 33 da 13.019/2014 (</w:t>
            </w:r>
            <w:r>
              <w:rPr>
                <w:rFonts w:ascii="Calibri" w:hAnsi="Calibri" w:cs="Calibri"/>
                <w:sz w:val="20"/>
                <w:u w:val="single"/>
              </w:rPr>
              <w:t xml:space="preserve">modelo no site</w:t>
            </w:r>
            <w:r>
              <w:rPr>
                <w:rFonts w:ascii="Calibri" w:hAnsi="Calibri" w:cs="Calibri"/>
                <w:sz w:val="20"/>
              </w:rPr>
              <w:t xml:space="preserve">).</w:t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</w:r>
          </w:p>
        </w:tc>
        <w:tc>
          <w:tcPr>
            <w:tcBorders/>
            <w:tcW w:w="1417" w:type="dxa"/>
            <w:vAlign w:val="center"/>
            <w:textDirection w:val="lrTb"/>
            <w:noWrap w:val="false"/>
          </w:tcPr>
          <w:p>
            <w:pPr>
              <w:pStyle w:val="1058"/>
              <w:pBdr/>
              <w:spacing w:after="48" w:before="20"/>
              <w:ind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</w:r>
          </w:p>
        </w:tc>
      </w:tr>
      <w:tr>
        <w:trPr/>
        <w:tc>
          <w:tcPr>
            <w:tcBorders/>
            <w:tcW w:w="426" w:type="dxa"/>
            <w:vAlign w:val="center"/>
            <w:textDirection w:val="lrTb"/>
            <w:noWrap w:val="false"/>
          </w:tcPr>
          <w:p>
            <w:pPr>
              <w:pStyle w:val="1058"/>
              <w:numPr>
                <w:ilvl w:val="0"/>
                <w:numId w:val="37"/>
              </w:numPr>
              <w:pBdr/>
              <w:spacing w:after="48" w:before="20"/>
              <w:ind w:hanging="425" w:left="425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</w:r>
          </w:p>
        </w:tc>
        <w:tc>
          <w:tcPr>
            <w:tcBorders/>
            <w:tcW w:w="7938" w:type="dxa"/>
            <w:vAlign w:val="center"/>
            <w:textDirection w:val="lrTb"/>
            <w:noWrap w:val="false"/>
          </w:tcPr>
          <w:p>
            <w:pPr>
              <w:pStyle w:val="1058"/>
              <w:pBdr/>
              <w:spacing w:after="48" w:before="20"/>
              <w:ind/>
              <w:jc w:val="both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 xml:space="preserve">Comprovação de existência </w:t>
            </w:r>
            <w:r>
              <w:rPr>
                <w:rFonts w:ascii="Calibri" w:hAnsi="Calibri" w:cs="Calibri"/>
                <w:sz w:val="20"/>
              </w:rPr>
              <w:t xml:space="preserve">de, no mínimo, dois a</w:t>
            </w:r>
            <w:r>
              <w:rPr>
                <w:rFonts w:ascii="Calibri" w:hAnsi="Calibri" w:cs="Calibri"/>
                <w:sz w:val="20"/>
              </w:rPr>
              <w:t xml:space="preserve">nos, com cadastro ativo, comprovado por meio de documentação emitida pela Secretaria da Receita Federal do Brasil, com base no Cadastro Nacional da Pessoa Jurídica – CNPJ.</w:t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</w:r>
          </w:p>
        </w:tc>
        <w:tc>
          <w:tcPr>
            <w:tcBorders/>
            <w:tcW w:w="1417" w:type="dxa"/>
            <w:vAlign w:val="center"/>
            <w:textDirection w:val="lrTb"/>
            <w:noWrap w:val="false"/>
          </w:tcPr>
          <w:p>
            <w:pPr>
              <w:pStyle w:val="1058"/>
              <w:pBdr/>
              <w:spacing w:after="48" w:before="20"/>
              <w:ind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</w:r>
          </w:p>
        </w:tc>
      </w:tr>
      <w:tr>
        <w:trPr/>
        <w:tc>
          <w:tcPr>
            <w:tcBorders/>
            <w:tcW w:w="426" w:type="dxa"/>
            <w:vAlign w:val="center"/>
            <w:textDirection w:val="lrTb"/>
            <w:noWrap w:val="false"/>
          </w:tcPr>
          <w:p>
            <w:pPr>
              <w:pStyle w:val="1058"/>
              <w:numPr>
                <w:ilvl w:val="0"/>
                <w:numId w:val="37"/>
              </w:numPr>
              <w:pBdr/>
              <w:spacing w:after="48" w:before="20"/>
              <w:ind w:hanging="425" w:left="425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</w:r>
          </w:p>
        </w:tc>
        <w:tc>
          <w:tcPr>
            <w:tcBorders/>
            <w:tcW w:w="7938" w:type="dxa"/>
            <w:vAlign w:val="center"/>
            <w:textDirection w:val="lrTb"/>
            <w:noWrap w:val="false"/>
          </w:tcPr>
          <w:p>
            <w:pPr>
              <w:pStyle w:val="1058"/>
              <w:pBdr/>
              <w:spacing w:after="48" w:before="20"/>
              <w:ind/>
              <w:jc w:val="both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 xml:space="preserve">Comprova</w:t>
            </w:r>
            <w:r>
              <w:rPr>
                <w:rFonts w:ascii="Calibri" w:hAnsi="Calibri" w:cs="Calibri"/>
                <w:b/>
                <w:sz w:val="20"/>
              </w:rPr>
              <w:t xml:space="preserve">ção</w:t>
            </w:r>
            <w:r>
              <w:rPr>
                <w:rFonts w:ascii="Calibri" w:hAnsi="Calibri" w:cs="Calibri"/>
                <w:sz w:val="20"/>
              </w:rPr>
              <w:t xml:space="preserve"> de que a organização da sociedade civil funciona no </w:t>
            </w:r>
            <w:r>
              <w:rPr>
                <w:rFonts w:ascii="Calibri" w:hAnsi="Calibri" w:cs="Calibri"/>
                <w:b/>
                <w:sz w:val="20"/>
              </w:rPr>
              <w:t xml:space="preserve">endereço</w:t>
            </w:r>
            <w:r>
              <w:rPr>
                <w:rFonts w:ascii="Calibri" w:hAnsi="Calibri" w:cs="Calibri"/>
                <w:sz w:val="20"/>
              </w:rPr>
              <w:t xml:space="preserve"> por ela </w:t>
            </w:r>
            <w:r>
              <w:rPr>
                <w:rFonts w:ascii="Calibri" w:hAnsi="Calibri" w:cs="Calibri"/>
                <w:sz w:val="20"/>
              </w:rPr>
              <w:t xml:space="preserve">declarado no plano de trabalho</w:t>
            </w:r>
            <w:r>
              <w:rPr>
                <w:rFonts w:ascii="Calibri" w:hAnsi="Calibri" w:cs="Calibri"/>
                <w:b/>
                <w:sz w:val="20"/>
              </w:rPr>
              <w:t xml:space="preserve"> </w:t>
            </w:r>
            <w:r>
              <w:rPr>
                <w:rFonts w:ascii="Calibri" w:hAnsi="Calibri" w:cs="Calibri"/>
                <w:sz w:val="20"/>
              </w:rPr>
              <w:t xml:space="preserve">(conta de água, energia elétrica ou telefone).</w:t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</w:r>
          </w:p>
        </w:tc>
        <w:tc>
          <w:tcPr>
            <w:tcBorders/>
            <w:tcW w:w="1417" w:type="dxa"/>
            <w:vAlign w:val="center"/>
            <w:textDirection w:val="lrTb"/>
            <w:noWrap w:val="false"/>
          </w:tcPr>
          <w:p>
            <w:pPr>
              <w:pStyle w:val="1058"/>
              <w:pBdr/>
              <w:spacing w:after="48" w:before="20"/>
              <w:ind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</w:r>
          </w:p>
        </w:tc>
      </w:tr>
      <w:tr>
        <w:trPr/>
        <w:tc>
          <w:tcPr>
            <w:tcBorders/>
            <w:tcW w:w="426" w:type="dxa"/>
            <w:vAlign w:val="center"/>
            <w:textDirection w:val="lrTb"/>
            <w:noWrap w:val="false"/>
          </w:tcPr>
          <w:p>
            <w:pPr>
              <w:pStyle w:val="1058"/>
              <w:numPr>
                <w:ilvl w:val="0"/>
                <w:numId w:val="37"/>
              </w:numPr>
              <w:pBdr/>
              <w:spacing w:after="48" w:before="20"/>
              <w:ind w:hanging="425" w:left="425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</w:r>
          </w:p>
        </w:tc>
        <w:tc>
          <w:tcPr>
            <w:tcBorders/>
            <w:tcW w:w="7938" w:type="dxa"/>
            <w:vAlign w:val="center"/>
            <w:textDirection w:val="lrTb"/>
            <w:noWrap w:val="false"/>
          </w:tcPr>
          <w:p>
            <w:pPr>
              <w:pStyle w:val="1058"/>
              <w:pBdr/>
              <w:spacing w:after="48" w:before="20"/>
              <w:ind/>
              <w:jc w:val="both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 xml:space="preserve">Relação nominal</w:t>
            </w:r>
            <w:r>
              <w:rPr>
                <w:rFonts w:ascii="Calibri" w:hAnsi="Calibri" w:cs="Calibri"/>
                <w:sz w:val="20"/>
              </w:rPr>
              <w:t xml:space="preserve"> atualizada dos </w:t>
            </w:r>
            <w:r>
              <w:rPr>
                <w:rFonts w:ascii="Calibri" w:hAnsi="Calibri" w:cs="Calibri"/>
                <w:b/>
                <w:sz w:val="20"/>
              </w:rPr>
              <w:t xml:space="preserve">dirigentes</w:t>
            </w:r>
            <w:r>
              <w:rPr>
                <w:rFonts w:ascii="Calibri" w:hAnsi="Calibri" w:cs="Calibri"/>
                <w:sz w:val="20"/>
              </w:rPr>
              <w:t xml:space="preserve"> da entidade, com endereço, número e órgão expedidor da carteira de identidade e número no Cadastro de Pessoas Físicas – CPF</w:t>
            </w:r>
            <w:r>
              <w:rPr>
                <w:rFonts w:ascii="Calibri" w:hAnsi="Calibri" w:cs="Calibri"/>
                <w:sz w:val="20"/>
              </w:rPr>
              <w:t xml:space="preserve"> de cada u</w:t>
            </w:r>
            <w:r>
              <w:rPr>
                <w:rFonts w:ascii="Calibri" w:hAnsi="Calibri" w:cs="Calibri"/>
                <w:sz w:val="20"/>
              </w:rPr>
              <w:t xml:space="preserve">m deles</w:t>
            </w:r>
            <w:r>
              <w:rPr>
                <w:rFonts w:ascii="Calibri" w:hAnsi="Calibri" w:cs="Calibri"/>
                <w:sz w:val="20"/>
              </w:rPr>
              <w:t xml:space="preserve">, assinado pelo representante legal </w:t>
            </w:r>
            <w:r>
              <w:rPr>
                <w:rFonts w:ascii="Calibri" w:hAnsi="Calibri" w:cs="Calibri"/>
                <w:sz w:val="20"/>
              </w:rPr>
              <w:t xml:space="preserve">(</w:t>
            </w:r>
            <w:r>
              <w:rPr>
                <w:rFonts w:ascii="Calibri" w:hAnsi="Calibri" w:cs="Calibri"/>
                <w:sz w:val="20"/>
                <w:u w:val="single"/>
              </w:rPr>
              <w:t xml:space="preserve">modelo no site</w:t>
            </w:r>
            <w:r>
              <w:rPr>
                <w:rFonts w:ascii="Calibri" w:hAnsi="Calibri" w:cs="Calibri"/>
                <w:sz w:val="20"/>
              </w:rPr>
              <w:t xml:space="preserve">).</w:t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</w:r>
          </w:p>
        </w:tc>
        <w:tc>
          <w:tcPr>
            <w:tcBorders/>
            <w:tcW w:w="1417" w:type="dxa"/>
            <w:vAlign w:val="center"/>
            <w:textDirection w:val="lrTb"/>
            <w:noWrap w:val="false"/>
          </w:tcPr>
          <w:p>
            <w:pPr>
              <w:pStyle w:val="1058"/>
              <w:pBdr/>
              <w:spacing w:after="48" w:before="20"/>
              <w:ind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</w:r>
          </w:p>
        </w:tc>
      </w:tr>
      <w:tr>
        <w:trPr/>
        <w:tc>
          <w:tcPr>
            <w:tcBorders/>
            <w:tcW w:w="426" w:type="dxa"/>
            <w:vAlign w:val="center"/>
            <w:textDirection w:val="lrTb"/>
            <w:noWrap w:val="false"/>
          </w:tcPr>
          <w:p>
            <w:pPr>
              <w:pStyle w:val="1058"/>
              <w:numPr>
                <w:ilvl w:val="0"/>
                <w:numId w:val="37"/>
              </w:numPr>
              <w:pBdr/>
              <w:spacing w:after="48" w:before="20"/>
              <w:ind w:hanging="425" w:left="425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</w:r>
          </w:p>
        </w:tc>
        <w:tc>
          <w:tcPr>
            <w:tcBorders/>
            <w:tcW w:w="7938" w:type="dxa"/>
            <w:vAlign w:val="center"/>
            <w:textDirection w:val="lrTb"/>
            <w:noWrap w:val="false"/>
          </w:tcPr>
          <w:p>
            <w:pPr>
              <w:pStyle w:val="1058"/>
              <w:pBdr/>
              <w:spacing w:after="48" w:before="20"/>
              <w:ind/>
              <w:jc w:val="both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Cópia </w:t>
            </w:r>
            <w:r>
              <w:rPr>
                <w:rFonts w:ascii="Calibri" w:hAnsi="Calibri" w:cs="Calibri"/>
                <w:sz w:val="20"/>
              </w:rPr>
              <w:t xml:space="preserve">autenticada </w:t>
            </w:r>
            <w:r>
              <w:rPr>
                <w:rFonts w:ascii="Calibri" w:hAnsi="Calibri" w:cs="Calibri"/>
                <w:sz w:val="20"/>
              </w:rPr>
              <w:t xml:space="preserve">da</w:t>
            </w:r>
            <w:r>
              <w:rPr>
                <w:rFonts w:ascii="Calibri" w:hAnsi="Calibri" w:cs="Calibri"/>
                <w:b/>
                <w:sz w:val="20"/>
              </w:rPr>
              <w:t xml:space="preserve"> ata de eleição</w:t>
            </w:r>
            <w:r>
              <w:rPr>
                <w:rFonts w:ascii="Calibri" w:hAnsi="Calibri" w:cs="Calibri"/>
                <w:sz w:val="20"/>
              </w:rPr>
              <w:t xml:space="preserve"> </w:t>
            </w:r>
            <w:r>
              <w:rPr>
                <w:rFonts w:ascii="Calibri" w:hAnsi="Calibri" w:cs="Calibri"/>
                <w:b/>
                <w:sz w:val="20"/>
              </w:rPr>
              <w:t xml:space="preserve">e de posse da diretoria</w:t>
            </w:r>
            <w:r>
              <w:rPr>
                <w:rFonts w:ascii="Calibri" w:hAnsi="Calibri" w:cs="Calibri"/>
                <w:sz w:val="20"/>
              </w:rPr>
              <w:t xml:space="preserve"> atual da organização da sociedade civil beneficiada pela LOA. </w:t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</w:r>
          </w:p>
        </w:tc>
        <w:tc>
          <w:tcPr>
            <w:tcBorders/>
            <w:tcW w:w="1417" w:type="dxa"/>
            <w:vAlign w:val="center"/>
            <w:textDirection w:val="lrTb"/>
            <w:noWrap w:val="false"/>
          </w:tcPr>
          <w:p>
            <w:pPr>
              <w:pStyle w:val="1058"/>
              <w:pBdr/>
              <w:spacing w:after="48" w:before="20"/>
              <w:ind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</w:r>
          </w:p>
        </w:tc>
      </w:tr>
      <w:tr>
        <w:trPr/>
        <w:tc>
          <w:tcPr>
            <w:tcBorders/>
            <w:tcW w:w="426" w:type="dxa"/>
            <w:vAlign w:val="center"/>
            <w:textDirection w:val="lrTb"/>
            <w:noWrap w:val="false"/>
          </w:tcPr>
          <w:p>
            <w:pPr>
              <w:pStyle w:val="1058"/>
              <w:numPr>
                <w:ilvl w:val="0"/>
                <w:numId w:val="37"/>
              </w:numPr>
              <w:pBdr/>
              <w:spacing w:after="48" w:before="20"/>
              <w:ind w:hanging="425" w:left="425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</w:r>
          </w:p>
        </w:tc>
        <w:tc>
          <w:tcPr>
            <w:tcBorders/>
            <w:tcW w:w="7938" w:type="dxa"/>
            <w:vAlign w:val="center"/>
            <w:textDirection w:val="lrTb"/>
            <w:noWrap w:val="false"/>
          </w:tcPr>
          <w:p>
            <w:pPr>
              <w:pStyle w:val="1058"/>
              <w:pBdr/>
              <w:spacing w:after="48" w:before="20"/>
              <w:ind/>
              <w:jc w:val="both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 xml:space="preserve">C</w:t>
            </w:r>
            <w:r>
              <w:rPr>
                <w:rFonts w:ascii="Calibri" w:hAnsi="Calibri" w:cs="Calibri"/>
                <w:b/>
                <w:sz w:val="20"/>
              </w:rPr>
              <w:t xml:space="preserve">ópia simples do c</w:t>
            </w:r>
            <w:r>
              <w:rPr>
                <w:rFonts w:ascii="Calibri" w:hAnsi="Calibri" w:cs="Calibri"/>
                <w:b/>
                <w:sz w:val="20"/>
              </w:rPr>
              <w:t xml:space="preserve">omprovante de residência</w:t>
            </w:r>
            <w:r>
              <w:rPr>
                <w:rFonts w:ascii="Calibri" w:hAnsi="Calibri" w:cs="Calibri"/>
                <w:sz w:val="20"/>
              </w:rPr>
              <w:t xml:space="preserve"> do representante legal </w:t>
            </w:r>
            <w:r>
              <w:rPr>
                <w:rFonts w:ascii="Calibri" w:hAnsi="Calibri" w:cs="Calibri"/>
                <w:sz w:val="20"/>
              </w:rPr>
              <w:t xml:space="preserve">da organização da sociedade civil beneficiada pela LOA </w:t>
            </w:r>
            <w:r>
              <w:rPr>
                <w:rFonts w:ascii="Calibri" w:hAnsi="Calibri" w:cs="Calibri"/>
                <w:sz w:val="20"/>
              </w:rPr>
              <w:t xml:space="preserve">(</w:t>
            </w:r>
            <w:r>
              <w:rPr>
                <w:rFonts w:ascii="Calibri" w:hAnsi="Calibri" w:cs="Calibri"/>
                <w:sz w:val="20"/>
              </w:rPr>
              <w:t xml:space="preserve">conta de </w:t>
            </w:r>
            <w:r>
              <w:rPr>
                <w:rFonts w:ascii="Calibri" w:hAnsi="Calibri" w:cs="Calibri"/>
                <w:sz w:val="20"/>
              </w:rPr>
              <w:t xml:space="preserve">água, </w:t>
            </w:r>
            <w:r>
              <w:rPr>
                <w:rFonts w:ascii="Calibri" w:hAnsi="Calibri" w:cs="Calibri"/>
                <w:sz w:val="20"/>
              </w:rPr>
              <w:t xml:space="preserve">energia elétrica ou</w:t>
            </w:r>
            <w:r>
              <w:rPr>
                <w:rFonts w:ascii="Calibri" w:hAnsi="Calibri" w:cs="Calibri"/>
                <w:sz w:val="20"/>
              </w:rPr>
              <w:t xml:space="preserve"> telefone).</w:t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</w:r>
          </w:p>
        </w:tc>
        <w:tc>
          <w:tcPr>
            <w:tcBorders/>
            <w:tcW w:w="1417" w:type="dxa"/>
            <w:vAlign w:val="center"/>
            <w:textDirection w:val="lrTb"/>
            <w:noWrap w:val="false"/>
          </w:tcPr>
          <w:p>
            <w:pPr>
              <w:pStyle w:val="1058"/>
              <w:pBdr/>
              <w:spacing w:after="48" w:before="20"/>
              <w:ind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</w:r>
          </w:p>
        </w:tc>
      </w:tr>
      <w:tr>
        <w:trPr/>
        <w:tc>
          <w:tcPr>
            <w:tcBorders/>
            <w:tcW w:w="426" w:type="dxa"/>
            <w:vAlign w:val="center"/>
            <w:textDirection w:val="lrTb"/>
            <w:noWrap w:val="false"/>
          </w:tcPr>
          <w:p>
            <w:pPr>
              <w:pStyle w:val="1058"/>
              <w:numPr>
                <w:ilvl w:val="0"/>
                <w:numId w:val="37"/>
              </w:numPr>
              <w:pBdr/>
              <w:spacing w:after="48" w:before="20"/>
              <w:ind w:hanging="425" w:left="425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</w:r>
          </w:p>
        </w:tc>
        <w:tc>
          <w:tcPr>
            <w:tcBorders/>
            <w:tcW w:w="7938" w:type="dxa"/>
            <w:vAlign w:val="center"/>
            <w:textDirection w:val="lrTb"/>
            <w:noWrap w:val="false"/>
          </w:tcPr>
          <w:p>
            <w:pPr>
              <w:pStyle w:val="1058"/>
              <w:pBdr/>
              <w:spacing w:after="48" w:before="20"/>
              <w:ind/>
              <w:jc w:val="both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Cópia autenticada dos </w:t>
            </w:r>
            <w:r>
              <w:rPr>
                <w:rFonts w:ascii="Calibri" w:hAnsi="Calibri" w:cs="Calibri"/>
                <w:b/>
                <w:sz w:val="20"/>
              </w:rPr>
              <w:t xml:space="preserve">documentos do representante legal</w:t>
            </w:r>
            <w:r>
              <w:rPr>
                <w:rFonts w:ascii="Calibri" w:hAnsi="Calibri" w:cs="Calibri"/>
                <w:sz w:val="20"/>
              </w:rPr>
              <w:t xml:space="preserve"> da organização da sociedade civil </w:t>
            </w:r>
            <w:r>
              <w:rPr>
                <w:rFonts w:ascii="Calibri" w:hAnsi="Calibri" w:cs="Calibri"/>
                <w:sz w:val="20"/>
              </w:rPr>
              <w:t xml:space="preserve">beneficiada pela LOA </w:t>
            </w:r>
            <w:r>
              <w:rPr>
                <w:rFonts w:ascii="Calibri" w:hAnsi="Calibri" w:cs="Calibri"/>
                <w:sz w:val="20"/>
              </w:rPr>
              <w:t xml:space="preserve">com competência para firmar termo de fom</w:t>
            </w:r>
            <w:r>
              <w:rPr>
                <w:rFonts w:ascii="Calibri" w:hAnsi="Calibri" w:cs="Calibri"/>
                <w:sz w:val="20"/>
              </w:rPr>
              <w:t xml:space="preserve">ento com órgão público (documento de identidade válido em território nacional com foto e CPF). Em caso de celebração por procuração, deverão ser juntadas ao instrumento cópias autenticadas dos documentos de identificação do procurador.</w:t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</w:r>
          </w:p>
        </w:tc>
        <w:tc>
          <w:tcPr>
            <w:tcBorders/>
            <w:tcW w:w="1417" w:type="dxa"/>
            <w:vAlign w:val="center"/>
            <w:textDirection w:val="lrTb"/>
            <w:noWrap w:val="false"/>
          </w:tcPr>
          <w:p>
            <w:pPr>
              <w:pStyle w:val="1058"/>
              <w:pBdr/>
              <w:spacing w:after="48" w:before="20"/>
              <w:ind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</w:r>
          </w:p>
        </w:tc>
      </w:tr>
      <w:tr>
        <w:trPr/>
        <w:tc>
          <w:tcPr>
            <w:tcBorders/>
            <w:tcW w:w="426" w:type="dxa"/>
            <w:vAlign w:val="center"/>
            <w:textDirection w:val="lrTb"/>
            <w:noWrap w:val="false"/>
          </w:tcPr>
          <w:p>
            <w:pPr>
              <w:pStyle w:val="1058"/>
              <w:numPr>
                <w:ilvl w:val="0"/>
                <w:numId w:val="37"/>
              </w:numPr>
              <w:pBdr/>
              <w:spacing w:after="48" w:before="20"/>
              <w:ind w:hanging="425" w:left="425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</w:r>
          </w:p>
        </w:tc>
        <w:tc>
          <w:tcPr>
            <w:tcBorders/>
            <w:tcW w:w="7938" w:type="dxa"/>
            <w:vAlign w:val="center"/>
            <w:textDirection w:val="lrTb"/>
            <w:noWrap w:val="false"/>
          </w:tcPr>
          <w:p>
            <w:pPr>
              <w:pStyle w:val="1058"/>
              <w:pBdr/>
              <w:spacing w:after="48" w:before="20"/>
              <w:ind/>
              <w:jc w:val="both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 xml:space="preserve">Certidão </w:t>
            </w:r>
            <w:r>
              <w:rPr>
                <w:rFonts w:ascii="Calibri" w:hAnsi="Calibri" w:cs="Calibri"/>
                <w:sz w:val="20"/>
              </w:rPr>
              <w:t xml:space="preserve">n</w:t>
            </w:r>
            <w:r>
              <w:rPr>
                <w:rFonts w:ascii="Calibri" w:hAnsi="Calibri" w:cs="Calibri"/>
                <w:sz w:val="20"/>
              </w:rPr>
              <w:t xml:space="preserve">egativa</w:t>
            </w:r>
            <w:r>
              <w:rPr>
                <w:rFonts w:ascii="Calibri" w:hAnsi="Calibri" w:cs="Calibri"/>
                <w:sz w:val="20"/>
              </w:rPr>
              <w:t xml:space="preserve"> de</w:t>
            </w:r>
            <w:r>
              <w:rPr>
                <w:rFonts w:ascii="Calibri" w:hAnsi="Calibri" w:cs="Calibri"/>
                <w:b/>
                <w:sz w:val="20"/>
              </w:rPr>
              <w:t xml:space="preserve"> d</w:t>
            </w:r>
            <w:r>
              <w:rPr>
                <w:rFonts w:ascii="Calibri" w:hAnsi="Calibri" w:cs="Calibri"/>
                <w:b/>
                <w:sz w:val="20"/>
              </w:rPr>
              <w:t xml:space="preserve">ébitos </w:t>
            </w:r>
            <w:r>
              <w:rPr>
                <w:rFonts w:ascii="Calibri" w:hAnsi="Calibri" w:cs="Calibri"/>
                <w:b/>
                <w:sz w:val="20"/>
              </w:rPr>
              <w:t xml:space="preserve">t</w:t>
            </w:r>
            <w:r>
              <w:rPr>
                <w:rFonts w:ascii="Calibri" w:hAnsi="Calibri" w:cs="Calibri"/>
                <w:b/>
                <w:sz w:val="20"/>
              </w:rPr>
              <w:t xml:space="preserve">rabalhistas</w:t>
            </w:r>
            <w:r>
              <w:rPr>
                <w:rFonts w:ascii="Calibri" w:hAnsi="Calibri" w:cs="Calibri"/>
                <w:sz w:val="20"/>
              </w:rPr>
              <w:t xml:space="preserve"> da organização da sociedade civil beneficiada pela LOA.</w:t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</w:r>
          </w:p>
        </w:tc>
        <w:tc>
          <w:tcPr>
            <w:tcBorders/>
            <w:tcW w:w="1417" w:type="dxa"/>
            <w:vAlign w:val="center"/>
            <w:textDirection w:val="lrTb"/>
            <w:noWrap w:val="false"/>
          </w:tcPr>
          <w:p>
            <w:pPr>
              <w:pStyle w:val="1058"/>
              <w:pBdr/>
              <w:spacing w:after="48" w:before="20"/>
              <w:ind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</w:r>
          </w:p>
        </w:tc>
      </w:tr>
      <w:tr>
        <w:trPr/>
        <w:tc>
          <w:tcPr>
            <w:tcBorders/>
            <w:tcW w:w="426" w:type="dxa"/>
            <w:vAlign w:val="center"/>
            <w:textDirection w:val="lrTb"/>
            <w:noWrap w:val="false"/>
          </w:tcPr>
          <w:p>
            <w:pPr>
              <w:pStyle w:val="1058"/>
              <w:numPr>
                <w:ilvl w:val="0"/>
                <w:numId w:val="37"/>
              </w:numPr>
              <w:pBdr/>
              <w:spacing w:after="48" w:before="20"/>
              <w:ind w:hanging="425" w:left="425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</w:r>
          </w:p>
        </w:tc>
        <w:tc>
          <w:tcPr>
            <w:tcBorders/>
            <w:tcW w:w="7938" w:type="dxa"/>
            <w:vAlign w:val="center"/>
            <w:textDirection w:val="lrTb"/>
            <w:noWrap w:val="false"/>
          </w:tcPr>
          <w:p>
            <w:pPr>
              <w:pStyle w:val="1058"/>
              <w:pBdr/>
              <w:spacing w:after="48" w:before="20"/>
              <w:ind/>
              <w:jc w:val="both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 xml:space="preserve">Certidão </w:t>
            </w:r>
            <w:r>
              <w:rPr>
                <w:rFonts w:ascii="Calibri" w:hAnsi="Calibri" w:cs="Calibri"/>
                <w:sz w:val="20"/>
              </w:rPr>
              <w:t xml:space="preserve">negativa de</w:t>
            </w:r>
            <w:r>
              <w:rPr>
                <w:rFonts w:ascii="Calibri" w:hAnsi="Calibri" w:cs="Calibri"/>
                <w:b/>
                <w:sz w:val="20"/>
              </w:rPr>
              <w:t xml:space="preserve"> débitos trabalhistas </w:t>
            </w:r>
            <w:r>
              <w:rPr>
                <w:rFonts w:ascii="Calibri" w:hAnsi="Calibri" w:cs="Calibri"/>
                <w:sz w:val="20"/>
              </w:rPr>
              <w:t xml:space="preserve">da matriz, se houver.</w:t>
            </w:r>
            <w:r>
              <w:rPr>
                <w:rFonts w:ascii="Calibri" w:hAnsi="Calibri" w:cs="Calibri"/>
                <w:b/>
                <w:sz w:val="20"/>
              </w:rPr>
            </w:r>
            <w:r>
              <w:rPr>
                <w:rFonts w:ascii="Calibri" w:hAnsi="Calibri" w:cs="Calibri"/>
                <w:b/>
                <w:sz w:val="20"/>
              </w:rPr>
            </w:r>
          </w:p>
        </w:tc>
        <w:tc>
          <w:tcPr>
            <w:tcBorders/>
            <w:tcW w:w="1417" w:type="dxa"/>
            <w:vAlign w:val="center"/>
            <w:textDirection w:val="lrTb"/>
            <w:noWrap w:val="false"/>
          </w:tcPr>
          <w:p>
            <w:pPr>
              <w:pStyle w:val="1058"/>
              <w:pBdr/>
              <w:spacing w:after="48" w:before="20"/>
              <w:ind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</w:r>
          </w:p>
        </w:tc>
      </w:tr>
      <w:tr>
        <w:trPr/>
        <w:tc>
          <w:tcPr>
            <w:tcBorders/>
            <w:tcW w:w="426" w:type="dxa"/>
            <w:vAlign w:val="center"/>
            <w:textDirection w:val="lrTb"/>
            <w:noWrap w:val="false"/>
          </w:tcPr>
          <w:p>
            <w:pPr>
              <w:pStyle w:val="1058"/>
              <w:numPr>
                <w:ilvl w:val="0"/>
                <w:numId w:val="37"/>
              </w:numPr>
              <w:pBdr/>
              <w:spacing w:after="48" w:before="20"/>
              <w:ind w:hanging="425" w:left="425"/>
              <w:rPr>
                <w:rFonts w:ascii="Calibri" w:hAnsi="Calibri" w:cs="Calibri"/>
                <w:bCs/>
                <w:color w:val="000000"/>
                <w:sz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</w:rPr>
            </w:r>
            <w:r>
              <w:rPr>
                <w:rFonts w:ascii="Calibri" w:hAnsi="Calibri" w:cs="Calibri"/>
                <w:bCs/>
                <w:color w:val="000000"/>
                <w:sz w:val="20"/>
              </w:rPr>
            </w:r>
            <w:r>
              <w:rPr>
                <w:rFonts w:ascii="Calibri" w:hAnsi="Calibri" w:cs="Calibri"/>
                <w:bCs/>
                <w:color w:val="000000"/>
                <w:sz w:val="20"/>
              </w:rPr>
            </w:r>
          </w:p>
        </w:tc>
        <w:tc>
          <w:tcPr>
            <w:tcBorders/>
            <w:tcW w:w="7938" w:type="dxa"/>
            <w:vAlign w:val="center"/>
            <w:textDirection w:val="lrTb"/>
            <w:noWrap w:val="false"/>
          </w:tcPr>
          <w:p>
            <w:pPr>
              <w:pStyle w:val="1058"/>
              <w:pBdr/>
              <w:spacing w:after="48" w:before="20"/>
              <w:ind/>
              <w:jc w:val="both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 xml:space="preserve">Certidão</w:t>
            </w:r>
            <w:r>
              <w:rPr>
                <w:rFonts w:ascii="Calibri" w:hAnsi="Calibri" w:cs="Calibri"/>
                <w:bCs/>
                <w:color w:val="000000"/>
                <w:sz w:val="20"/>
              </w:rPr>
              <w:t xml:space="preserve"> negativa de débitos relativos aos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 xml:space="preserve"> tributos federais </w:t>
            </w:r>
            <w:r>
              <w:rPr>
                <w:rFonts w:ascii="Calibri" w:hAnsi="Calibri" w:cs="Calibri"/>
                <w:bCs/>
                <w:color w:val="000000"/>
                <w:sz w:val="20"/>
              </w:rPr>
              <w:t xml:space="preserve">e à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 xml:space="preserve"> dívida ativa da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 xml:space="preserve">U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 xml:space="preserve">nião</w:t>
            </w:r>
            <w:r>
              <w:rPr>
                <w:rFonts w:ascii="Calibri" w:hAnsi="Calibri" w:cs="Calibri"/>
                <w:sz w:val="20"/>
              </w:rPr>
              <w:t xml:space="preserve"> da organização da </w:t>
            </w:r>
            <w:r>
              <w:rPr>
                <w:rFonts w:ascii="Calibri" w:hAnsi="Calibri" w:cs="Calibri"/>
                <w:sz w:val="20"/>
              </w:rPr>
              <w:t xml:space="preserve">sociedade civil beneficiada pela LOA</w:t>
            </w:r>
            <w:r>
              <w:rPr>
                <w:rFonts w:ascii="Calibri" w:hAnsi="Calibri" w:cs="Calibri"/>
                <w:bCs/>
                <w:color w:val="000000"/>
                <w:sz w:val="20"/>
              </w:rPr>
              <w:t xml:space="preserve">.</w:t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</w:r>
          </w:p>
        </w:tc>
        <w:tc>
          <w:tcPr>
            <w:tcBorders/>
            <w:tcW w:w="1417" w:type="dxa"/>
            <w:vAlign w:val="center"/>
            <w:textDirection w:val="lrTb"/>
            <w:noWrap w:val="false"/>
          </w:tcPr>
          <w:p>
            <w:pPr>
              <w:pStyle w:val="1058"/>
              <w:pBdr/>
              <w:spacing w:after="48" w:before="20"/>
              <w:ind/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</w:rPr>
            </w:r>
            <w:r>
              <w:rPr>
                <w:rFonts w:ascii="Calibri" w:hAnsi="Calibri" w:cs="Calibri"/>
                <w:bCs/>
                <w:color w:val="000000"/>
                <w:sz w:val="20"/>
              </w:rPr>
            </w:r>
            <w:r>
              <w:rPr>
                <w:rFonts w:ascii="Calibri" w:hAnsi="Calibri" w:cs="Calibri"/>
                <w:bCs/>
                <w:color w:val="000000"/>
                <w:sz w:val="20"/>
              </w:rPr>
            </w:r>
          </w:p>
        </w:tc>
      </w:tr>
      <w:tr>
        <w:trPr/>
        <w:tc>
          <w:tcPr>
            <w:tcBorders/>
            <w:tcW w:w="426" w:type="dxa"/>
            <w:vAlign w:val="center"/>
            <w:textDirection w:val="lrTb"/>
            <w:noWrap w:val="false"/>
          </w:tcPr>
          <w:p>
            <w:pPr>
              <w:pStyle w:val="1058"/>
              <w:numPr>
                <w:ilvl w:val="0"/>
                <w:numId w:val="37"/>
              </w:numPr>
              <w:pBdr/>
              <w:spacing w:after="48" w:before="20"/>
              <w:ind w:hanging="425" w:left="425"/>
              <w:rPr>
                <w:rFonts w:ascii="Calibri" w:hAnsi="Calibri" w:cs="Calibri"/>
                <w:bCs/>
                <w:color w:val="000000"/>
                <w:sz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</w:rPr>
            </w:r>
            <w:r>
              <w:rPr>
                <w:rFonts w:ascii="Calibri" w:hAnsi="Calibri" w:cs="Calibri"/>
                <w:bCs/>
                <w:color w:val="000000"/>
                <w:sz w:val="20"/>
              </w:rPr>
            </w:r>
            <w:r>
              <w:rPr>
                <w:rFonts w:ascii="Calibri" w:hAnsi="Calibri" w:cs="Calibri"/>
                <w:bCs/>
                <w:color w:val="000000"/>
                <w:sz w:val="20"/>
              </w:rPr>
            </w:r>
          </w:p>
        </w:tc>
        <w:tc>
          <w:tcPr>
            <w:tcBorders/>
            <w:tcW w:w="7938" w:type="dxa"/>
            <w:vAlign w:val="center"/>
            <w:textDirection w:val="lrTb"/>
            <w:noWrap w:val="false"/>
          </w:tcPr>
          <w:p>
            <w:pPr>
              <w:pStyle w:val="1058"/>
              <w:pBdr/>
              <w:spacing w:after="48" w:before="20"/>
              <w:ind/>
              <w:jc w:val="both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 xml:space="preserve">Certidão</w:t>
            </w:r>
            <w:r>
              <w:rPr>
                <w:rFonts w:ascii="Calibri" w:hAnsi="Calibri" w:cs="Calibri"/>
                <w:bCs/>
                <w:color w:val="000000"/>
                <w:sz w:val="20"/>
              </w:rPr>
              <w:t xml:space="preserve"> negativa de débitos relativos aos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 xml:space="preserve"> tributos federais </w:t>
            </w:r>
            <w:r>
              <w:rPr>
                <w:rFonts w:ascii="Calibri" w:hAnsi="Calibri" w:cs="Calibri"/>
                <w:bCs/>
                <w:color w:val="000000"/>
                <w:sz w:val="20"/>
              </w:rPr>
              <w:t xml:space="preserve">e à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  <w:t xml:space="preserve"> dívida ativa da União</w:t>
            </w:r>
            <w:r>
              <w:rPr>
                <w:rFonts w:ascii="Calibri" w:hAnsi="Calibri" w:cs="Calibri"/>
                <w:sz w:val="20"/>
              </w:rPr>
              <w:t xml:space="preserve"> da matriz, se houver.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</w:r>
            <w:r>
              <w:rPr>
                <w:rFonts w:ascii="Calibri" w:hAnsi="Calibri" w:cs="Calibri"/>
                <w:b/>
                <w:bCs/>
                <w:color w:val="000000"/>
                <w:sz w:val="20"/>
              </w:rPr>
            </w:r>
          </w:p>
        </w:tc>
        <w:tc>
          <w:tcPr>
            <w:tcBorders/>
            <w:tcW w:w="1417" w:type="dxa"/>
            <w:vAlign w:val="center"/>
            <w:textDirection w:val="lrTb"/>
            <w:noWrap w:val="false"/>
          </w:tcPr>
          <w:p>
            <w:pPr>
              <w:pStyle w:val="1058"/>
              <w:pBdr/>
              <w:spacing w:after="48" w:before="20"/>
              <w:ind/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</w:rPr>
            </w:r>
            <w:r>
              <w:rPr>
                <w:rFonts w:ascii="Calibri" w:hAnsi="Calibri" w:cs="Calibri"/>
                <w:bCs/>
                <w:color w:val="000000"/>
                <w:sz w:val="20"/>
              </w:rPr>
            </w:r>
            <w:r>
              <w:rPr>
                <w:rFonts w:ascii="Calibri" w:hAnsi="Calibri" w:cs="Calibri"/>
                <w:bCs/>
                <w:color w:val="000000"/>
                <w:sz w:val="20"/>
              </w:rPr>
            </w:r>
          </w:p>
        </w:tc>
      </w:tr>
      <w:tr>
        <w:trPr/>
        <w:tc>
          <w:tcPr>
            <w:tcBorders/>
            <w:tcW w:w="426" w:type="dxa"/>
            <w:vAlign w:val="center"/>
            <w:textDirection w:val="lrTb"/>
            <w:noWrap w:val="false"/>
          </w:tcPr>
          <w:p>
            <w:pPr>
              <w:pStyle w:val="1058"/>
              <w:numPr>
                <w:ilvl w:val="0"/>
                <w:numId w:val="37"/>
              </w:numPr>
              <w:pBdr/>
              <w:spacing w:after="48" w:before="20"/>
              <w:ind w:hanging="425" w:left="425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</w:r>
          </w:p>
        </w:tc>
        <w:tc>
          <w:tcPr>
            <w:tcBorders/>
            <w:tcW w:w="7938" w:type="dxa"/>
            <w:vAlign w:val="center"/>
            <w:textDirection w:val="lrTb"/>
            <w:noWrap w:val="false"/>
          </w:tcPr>
          <w:p>
            <w:pPr>
              <w:pStyle w:val="1058"/>
              <w:pBdr/>
              <w:spacing w:after="48" w:before="20"/>
              <w:ind/>
              <w:jc w:val="both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 xml:space="preserve">Certificado</w:t>
            </w:r>
            <w:r>
              <w:rPr>
                <w:rFonts w:ascii="Calibri" w:hAnsi="Calibri" w:cs="Calibri"/>
                <w:sz w:val="20"/>
              </w:rPr>
              <w:t xml:space="preserve"> de r</w:t>
            </w:r>
            <w:r>
              <w:rPr>
                <w:rFonts w:ascii="Calibri" w:hAnsi="Calibri" w:cs="Calibri"/>
                <w:sz w:val="20"/>
              </w:rPr>
              <w:t xml:space="preserve">egularidade do</w:t>
            </w:r>
            <w:r>
              <w:rPr>
                <w:rFonts w:ascii="Calibri" w:hAnsi="Calibri" w:cs="Calibri"/>
                <w:b/>
                <w:sz w:val="20"/>
              </w:rPr>
              <w:t xml:space="preserve"> FGTS</w:t>
            </w:r>
            <w:r>
              <w:rPr>
                <w:rFonts w:ascii="Calibri" w:hAnsi="Calibri" w:cs="Calibri"/>
                <w:sz w:val="20"/>
              </w:rPr>
              <w:t xml:space="preserve"> da organização da sociedade civil beneficiada pela LOA.</w:t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</w:r>
          </w:p>
        </w:tc>
        <w:tc>
          <w:tcPr>
            <w:tcBorders/>
            <w:tcW w:w="1417" w:type="dxa"/>
            <w:vAlign w:val="center"/>
            <w:textDirection w:val="lrTb"/>
            <w:noWrap w:val="false"/>
          </w:tcPr>
          <w:p>
            <w:pPr>
              <w:pStyle w:val="1058"/>
              <w:pBdr/>
              <w:spacing w:after="48" w:before="20"/>
              <w:ind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</w:r>
          </w:p>
        </w:tc>
      </w:tr>
      <w:tr>
        <w:trPr/>
        <w:tc>
          <w:tcPr>
            <w:tcBorders/>
            <w:tcW w:w="426" w:type="dxa"/>
            <w:vAlign w:val="center"/>
            <w:textDirection w:val="lrTb"/>
            <w:noWrap w:val="false"/>
          </w:tcPr>
          <w:p>
            <w:pPr>
              <w:pStyle w:val="1058"/>
              <w:numPr>
                <w:ilvl w:val="0"/>
                <w:numId w:val="37"/>
              </w:numPr>
              <w:pBdr/>
              <w:spacing w:after="48" w:before="20"/>
              <w:ind w:hanging="425" w:left="425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</w:r>
          </w:p>
        </w:tc>
        <w:tc>
          <w:tcPr>
            <w:tcBorders/>
            <w:tcW w:w="7938" w:type="dxa"/>
            <w:vAlign w:val="center"/>
            <w:textDirection w:val="lrTb"/>
            <w:noWrap w:val="false"/>
          </w:tcPr>
          <w:p>
            <w:pPr>
              <w:pStyle w:val="1058"/>
              <w:pBdr/>
              <w:spacing w:after="48" w:before="20"/>
              <w:ind/>
              <w:jc w:val="both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 xml:space="preserve">Certific</w:t>
            </w:r>
            <w:r>
              <w:rPr>
                <w:rFonts w:ascii="Calibri" w:hAnsi="Calibri" w:cs="Calibri"/>
                <w:b/>
                <w:sz w:val="20"/>
              </w:rPr>
              <w:t xml:space="preserve">ado</w:t>
            </w:r>
            <w:r>
              <w:rPr>
                <w:rFonts w:ascii="Calibri" w:hAnsi="Calibri" w:cs="Calibri"/>
                <w:sz w:val="20"/>
              </w:rPr>
              <w:t xml:space="preserve"> de regularidade do</w:t>
            </w:r>
            <w:r>
              <w:rPr>
                <w:rFonts w:ascii="Calibri" w:hAnsi="Calibri" w:cs="Calibri"/>
                <w:b/>
                <w:sz w:val="20"/>
              </w:rPr>
              <w:t xml:space="preserve"> FGTS</w:t>
            </w:r>
            <w:r>
              <w:rPr>
                <w:rFonts w:ascii="Calibri" w:hAnsi="Calibri" w:cs="Calibri"/>
                <w:sz w:val="20"/>
              </w:rPr>
              <w:t xml:space="preserve"> da matriz, se houver.</w:t>
            </w:r>
            <w:r>
              <w:rPr>
                <w:rFonts w:ascii="Calibri" w:hAnsi="Calibri" w:cs="Calibri"/>
                <w:b/>
                <w:sz w:val="20"/>
              </w:rPr>
            </w:r>
            <w:r>
              <w:rPr>
                <w:rFonts w:ascii="Calibri" w:hAnsi="Calibri" w:cs="Calibri"/>
                <w:b/>
                <w:sz w:val="20"/>
              </w:rPr>
            </w:r>
          </w:p>
        </w:tc>
        <w:tc>
          <w:tcPr>
            <w:tcBorders/>
            <w:tcW w:w="1417" w:type="dxa"/>
            <w:vAlign w:val="center"/>
            <w:textDirection w:val="lrTb"/>
            <w:noWrap w:val="false"/>
          </w:tcPr>
          <w:p>
            <w:pPr>
              <w:pStyle w:val="1058"/>
              <w:pBdr/>
              <w:spacing w:after="48" w:before="20"/>
              <w:ind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</w:r>
          </w:p>
        </w:tc>
      </w:tr>
      <w:tr>
        <w:trPr/>
        <w:tc>
          <w:tcPr>
            <w:tcBorders/>
            <w:tcW w:w="426" w:type="dxa"/>
            <w:vAlign w:val="center"/>
            <w:textDirection w:val="lrTb"/>
            <w:noWrap w:val="false"/>
          </w:tcPr>
          <w:p>
            <w:pPr>
              <w:pStyle w:val="1058"/>
              <w:numPr>
                <w:ilvl w:val="0"/>
                <w:numId w:val="37"/>
              </w:numPr>
              <w:pBdr/>
              <w:spacing w:after="48" w:before="20"/>
              <w:ind w:hanging="425" w:left="425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</w:r>
          </w:p>
        </w:tc>
        <w:tc>
          <w:tcPr>
            <w:tcBorders/>
            <w:tcW w:w="7938" w:type="dxa"/>
            <w:vAlign w:val="center"/>
            <w:textDirection w:val="lrTb"/>
            <w:noWrap w:val="false"/>
          </w:tcPr>
          <w:p>
            <w:pPr>
              <w:pStyle w:val="1058"/>
              <w:pBdr/>
              <w:spacing w:after="48" w:before="20"/>
              <w:ind/>
              <w:jc w:val="both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 xml:space="preserve">Certidão</w:t>
            </w:r>
            <w:r>
              <w:rPr>
                <w:rFonts w:ascii="Calibri" w:hAnsi="Calibri" w:cs="Calibri"/>
                <w:sz w:val="20"/>
              </w:rPr>
              <w:t xml:space="preserve"> negativa de d</w:t>
            </w:r>
            <w:r>
              <w:rPr>
                <w:rFonts w:ascii="Calibri" w:hAnsi="Calibri" w:cs="Calibri"/>
                <w:sz w:val="20"/>
              </w:rPr>
              <w:t xml:space="preserve">ébitos para com a </w:t>
            </w:r>
            <w:r>
              <w:rPr>
                <w:rFonts w:ascii="Calibri" w:hAnsi="Calibri" w:cs="Calibri"/>
                <w:b/>
                <w:sz w:val="20"/>
              </w:rPr>
              <w:t xml:space="preserve">Fazenda Pública Estadual</w:t>
            </w:r>
            <w:r>
              <w:rPr>
                <w:rFonts w:ascii="Calibri" w:hAnsi="Calibri" w:cs="Calibri"/>
                <w:sz w:val="20"/>
              </w:rPr>
              <w:t xml:space="preserve"> da organização da sociedade civil beneficiada pela LOA</w:t>
            </w:r>
            <w:r>
              <w:rPr>
                <w:rFonts w:ascii="Calibri" w:hAnsi="Calibri" w:cs="Calibri"/>
                <w:sz w:val="20"/>
              </w:rPr>
              <w:t xml:space="preserve">.</w:t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</w:r>
          </w:p>
        </w:tc>
        <w:tc>
          <w:tcPr>
            <w:tcBorders/>
            <w:tcW w:w="1417" w:type="dxa"/>
            <w:vAlign w:val="center"/>
            <w:textDirection w:val="lrTb"/>
            <w:noWrap w:val="false"/>
          </w:tcPr>
          <w:p>
            <w:pPr>
              <w:pStyle w:val="1058"/>
              <w:pBdr/>
              <w:spacing w:after="48" w:before="20"/>
              <w:ind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</w:r>
          </w:p>
        </w:tc>
      </w:tr>
      <w:tr>
        <w:trPr/>
        <w:tc>
          <w:tcPr>
            <w:tcBorders/>
            <w:tcW w:w="426" w:type="dxa"/>
            <w:vAlign w:val="center"/>
            <w:textDirection w:val="lrTb"/>
            <w:noWrap w:val="false"/>
          </w:tcPr>
          <w:p>
            <w:pPr>
              <w:pStyle w:val="1058"/>
              <w:numPr>
                <w:ilvl w:val="0"/>
                <w:numId w:val="37"/>
              </w:numPr>
              <w:pBdr/>
              <w:spacing w:after="48" w:before="20"/>
              <w:ind w:hanging="425" w:left="425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</w:r>
          </w:p>
        </w:tc>
        <w:tc>
          <w:tcPr>
            <w:tcBorders/>
            <w:tcW w:w="7938" w:type="dxa"/>
            <w:vAlign w:val="center"/>
            <w:textDirection w:val="lrTb"/>
            <w:noWrap w:val="false"/>
          </w:tcPr>
          <w:p>
            <w:pPr>
              <w:pStyle w:val="1058"/>
              <w:pBdr/>
              <w:spacing w:after="48" w:before="20"/>
              <w:ind/>
              <w:jc w:val="both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 xml:space="preserve">Certidão</w:t>
            </w:r>
            <w:r>
              <w:rPr>
                <w:rFonts w:ascii="Calibri" w:hAnsi="Calibri" w:cs="Calibri"/>
                <w:sz w:val="20"/>
              </w:rPr>
              <w:t xml:space="preserve"> negativa de débitos para com a </w:t>
            </w:r>
            <w:r>
              <w:rPr>
                <w:rFonts w:ascii="Calibri" w:hAnsi="Calibri" w:cs="Calibri"/>
                <w:b/>
                <w:sz w:val="20"/>
              </w:rPr>
              <w:t xml:space="preserve">Fazenda Pública Estadual</w:t>
            </w:r>
            <w:r>
              <w:rPr>
                <w:rFonts w:ascii="Calibri" w:hAnsi="Calibri" w:cs="Calibri"/>
                <w:sz w:val="20"/>
              </w:rPr>
              <w:t xml:space="preserve"> da matriz, se </w:t>
            </w:r>
            <w:r>
              <w:rPr>
                <w:rFonts w:ascii="Calibri" w:hAnsi="Calibri" w:cs="Calibri"/>
                <w:sz w:val="20"/>
              </w:rPr>
              <w:t xml:space="preserve">houver.</w:t>
            </w:r>
            <w:r>
              <w:rPr>
                <w:rFonts w:ascii="Calibri" w:hAnsi="Calibri" w:cs="Calibri"/>
                <w:b/>
                <w:sz w:val="20"/>
              </w:rPr>
            </w:r>
            <w:r>
              <w:rPr>
                <w:rFonts w:ascii="Calibri" w:hAnsi="Calibri" w:cs="Calibri"/>
                <w:b/>
                <w:sz w:val="20"/>
              </w:rPr>
            </w:r>
          </w:p>
        </w:tc>
        <w:tc>
          <w:tcPr>
            <w:tcBorders/>
            <w:tcW w:w="1417" w:type="dxa"/>
            <w:vAlign w:val="center"/>
            <w:textDirection w:val="lrTb"/>
            <w:noWrap w:val="false"/>
          </w:tcPr>
          <w:p>
            <w:pPr>
              <w:pStyle w:val="1058"/>
              <w:pBdr/>
              <w:spacing w:after="48" w:before="20"/>
              <w:ind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</w:r>
          </w:p>
        </w:tc>
      </w:tr>
      <w:tr>
        <w:trPr/>
        <w:tc>
          <w:tcPr>
            <w:tcBorders/>
            <w:tcW w:w="426" w:type="dxa"/>
            <w:vAlign w:val="center"/>
            <w:textDirection w:val="lrTb"/>
            <w:noWrap w:val="false"/>
          </w:tcPr>
          <w:p>
            <w:pPr>
              <w:pStyle w:val="1058"/>
              <w:numPr>
                <w:ilvl w:val="0"/>
                <w:numId w:val="37"/>
              </w:numPr>
              <w:pBdr/>
              <w:spacing w:after="48" w:before="20"/>
              <w:ind w:hanging="425" w:left="425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</w:r>
          </w:p>
        </w:tc>
        <w:tc>
          <w:tcPr>
            <w:tcBorders/>
            <w:tcW w:w="7938" w:type="dxa"/>
            <w:vAlign w:val="center"/>
            <w:textDirection w:val="lrTb"/>
            <w:noWrap w:val="false"/>
          </w:tcPr>
          <w:p>
            <w:pPr>
              <w:pStyle w:val="1058"/>
              <w:pBdr/>
              <w:spacing w:after="48" w:before="20"/>
              <w:ind/>
              <w:jc w:val="both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 xml:space="preserve">Certidão</w:t>
            </w:r>
            <w:r>
              <w:rPr>
                <w:rFonts w:ascii="Calibri" w:hAnsi="Calibri" w:cs="Calibri"/>
                <w:sz w:val="20"/>
              </w:rPr>
              <w:t xml:space="preserve"> n</w:t>
            </w:r>
            <w:r>
              <w:rPr>
                <w:rFonts w:ascii="Calibri" w:hAnsi="Calibri" w:cs="Calibri"/>
                <w:sz w:val="20"/>
              </w:rPr>
              <w:t xml:space="preserve">egativa de </w:t>
            </w:r>
            <w:r>
              <w:rPr>
                <w:rFonts w:ascii="Calibri" w:hAnsi="Calibri" w:cs="Calibri"/>
                <w:b/>
                <w:sz w:val="20"/>
              </w:rPr>
              <w:t xml:space="preserve">inadimplência de c</w:t>
            </w:r>
            <w:r>
              <w:rPr>
                <w:rFonts w:ascii="Calibri" w:hAnsi="Calibri" w:cs="Calibri"/>
                <w:b/>
                <w:sz w:val="20"/>
              </w:rPr>
              <w:t xml:space="preserve">onvênios</w:t>
            </w:r>
            <w:r>
              <w:rPr>
                <w:rFonts w:ascii="Calibri" w:hAnsi="Calibri" w:cs="Calibri"/>
                <w:sz w:val="20"/>
              </w:rPr>
              <w:t xml:space="preserve"> e </w:t>
            </w:r>
            <w:r>
              <w:rPr>
                <w:rFonts w:ascii="Calibri" w:hAnsi="Calibri" w:cs="Calibri"/>
                <w:sz w:val="20"/>
              </w:rPr>
              <w:t xml:space="preserve">i</w:t>
            </w:r>
            <w:r>
              <w:rPr>
                <w:rFonts w:ascii="Calibri" w:hAnsi="Calibri" w:cs="Calibri"/>
                <w:sz w:val="20"/>
              </w:rPr>
              <w:t xml:space="preserve">nstrumentos </w:t>
            </w:r>
            <w:r>
              <w:rPr>
                <w:rFonts w:ascii="Calibri" w:hAnsi="Calibri" w:cs="Calibri"/>
                <w:sz w:val="20"/>
              </w:rPr>
              <w:t xml:space="preserve">c</w:t>
            </w:r>
            <w:r>
              <w:rPr>
                <w:rFonts w:ascii="Calibri" w:hAnsi="Calibri" w:cs="Calibri"/>
                <w:sz w:val="20"/>
              </w:rPr>
              <w:t xml:space="preserve">ongêneres no Sistema Integrado de Gestão das Finanças Públicas do Espírito Santo – </w:t>
            </w:r>
            <w:r>
              <w:rPr>
                <w:rFonts w:ascii="Calibri" w:hAnsi="Calibri" w:cs="Calibri"/>
                <w:b/>
                <w:sz w:val="20"/>
              </w:rPr>
              <w:t xml:space="preserve">SIGEFES</w:t>
            </w:r>
            <w:r>
              <w:rPr>
                <w:rFonts w:ascii="Calibri" w:hAnsi="Calibri" w:cs="Calibri"/>
                <w:b/>
                <w:sz w:val="20"/>
              </w:rPr>
              <w:t xml:space="preserve"> </w:t>
            </w:r>
            <w:r>
              <w:rPr>
                <w:rFonts w:ascii="Calibri" w:hAnsi="Calibri" w:cs="Calibri"/>
                <w:sz w:val="20"/>
              </w:rPr>
              <w:t xml:space="preserve">da organização da sociedade civil beneficiada pela LOA</w:t>
            </w:r>
            <w:r>
              <w:rPr>
                <w:rFonts w:ascii="Calibri" w:hAnsi="Calibri" w:cs="Calibri"/>
                <w:sz w:val="20"/>
              </w:rPr>
              <w:t xml:space="preserve">.</w:t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</w:r>
          </w:p>
        </w:tc>
        <w:tc>
          <w:tcPr>
            <w:tcBorders/>
            <w:tcW w:w="1417" w:type="dxa"/>
            <w:vAlign w:val="center"/>
            <w:textDirection w:val="lrTb"/>
            <w:noWrap w:val="false"/>
          </w:tcPr>
          <w:p>
            <w:pPr>
              <w:pStyle w:val="1058"/>
              <w:pBdr/>
              <w:spacing w:after="48" w:before="20"/>
              <w:ind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</w:r>
          </w:p>
        </w:tc>
      </w:tr>
      <w:tr>
        <w:trPr/>
        <w:tc>
          <w:tcPr>
            <w:tcBorders/>
            <w:tcW w:w="426" w:type="dxa"/>
            <w:vAlign w:val="center"/>
            <w:textDirection w:val="lrTb"/>
            <w:noWrap w:val="false"/>
          </w:tcPr>
          <w:p>
            <w:pPr>
              <w:pStyle w:val="1058"/>
              <w:numPr>
                <w:ilvl w:val="0"/>
                <w:numId w:val="37"/>
              </w:numPr>
              <w:pBdr/>
              <w:spacing w:after="48" w:before="20"/>
              <w:ind w:hanging="425" w:left="425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</w:r>
          </w:p>
        </w:tc>
        <w:tc>
          <w:tcPr>
            <w:tcBorders/>
            <w:tcW w:w="7938" w:type="dxa"/>
            <w:vAlign w:val="center"/>
            <w:textDirection w:val="lrTb"/>
            <w:noWrap w:val="false"/>
          </w:tcPr>
          <w:p>
            <w:pPr>
              <w:pStyle w:val="1058"/>
              <w:pBdr/>
              <w:spacing w:after="48" w:before="20"/>
              <w:ind/>
              <w:jc w:val="both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 xml:space="preserve">Certidão </w:t>
            </w:r>
            <w:r>
              <w:rPr>
                <w:rFonts w:ascii="Calibri" w:hAnsi="Calibri" w:cs="Calibri"/>
                <w:sz w:val="20"/>
              </w:rPr>
              <w:t xml:space="preserve">Negativa</w:t>
            </w:r>
            <w:r>
              <w:rPr>
                <w:rFonts w:ascii="Calibri" w:hAnsi="Calibri" w:cs="Calibri"/>
                <w:b/>
                <w:sz w:val="20"/>
              </w:rPr>
              <w:t xml:space="preserve"> Municipal</w:t>
            </w:r>
            <w:r>
              <w:rPr>
                <w:rFonts w:ascii="Calibri" w:hAnsi="Calibri" w:cs="Calibri"/>
                <w:sz w:val="20"/>
              </w:rPr>
              <w:t xml:space="preserve"> da </w:t>
            </w:r>
            <w:r>
              <w:rPr>
                <w:rFonts w:ascii="Calibri" w:hAnsi="Calibri" w:cs="Calibri"/>
                <w:sz w:val="20"/>
              </w:rPr>
              <w:t xml:space="preserve">organização da sociedade civil beneficiada pela LOA.</w:t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</w:r>
          </w:p>
        </w:tc>
        <w:tc>
          <w:tcPr>
            <w:tcBorders/>
            <w:tcW w:w="1417" w:type="dxa"/>
            <w:vAlign w:val="center"/>
            <w:textDirection w:val="lrTb"/>
            <w:noWrap w:val="false"/>
          </w:tcPr>
          <w:p>
            <w:pPr>
              <w:pStyle w:val="1058"/>
              <w:pBdr/>
              <w:spacing w:after="48" w:before="20"/>
              <w:ind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</w:r>
          </w:p>
        </w:tc>
      </w:tr>
      <w:tr>
        <w:trPr/>
        <w:tc>
          <w:tcPr>
            <w:tcBorders/>
            <w:tcW w:w="426" w:type="dxa"/>
            <w:vAlign w:val="center"/>
            <w:textDirection w:val="lrTb"/>
            <w:noWrap w:val="false"/>
          </w:tcPr>
          <w:p>
            <w:pPr>
              <w:pStyle w:val="1058"/>
              <w:numPr>
                <w:ilvl w:val="0"/>
                <w:numId w:val="37"/>
              </w:numPr>
              <w:pBdr/>
              <w:spacing w:after="48" w:before="20"/>
              <w:ind w:hanging="425" w:left="425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</w:r>
          </w:p>
        </w:tc>
        <w:tc>
          <w:tcPr>
            <w:tcBorders/>
            <w:tcW w:w="7938" w:type="dxa"/>
            <w:vAlign w:val="center"/>
            <w:textDirection w:val="lrTb"/>
            <w:noWrap w:val="false"/>
          </w:tcPr>
          <w:p>
            <w:pPr>
              <w:pStyle w:val="1058"/>
              <w:pBdr/>
              <w:spacing w:after="48" w:before="20"/>
              <w:ind/>
              <w:jc w:val="both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 xml:space="preserve">Certidão </w:t>
            </w:r>
            <w:r>
              <w:rPr>
                <w:rFonts w:ascii="Calibri" w:hAnsi="Calibri" w:cs="Calibri"/>
                <w:sz w:val="20"/>
              </w:rPr>
              <w:t xml:space="preserve">Negativa</w:t>
            </w:r>
            <w:r>
              <w:rPr>
                <w:rFonts w:ascii="Calibri" w:hAnsi="Calibri" w:cs="Calibri"/>
                <w:b/>
                <w:sz w:val="20"/>
              </w:rPr>
              <w:t xml:space="preserve"> Municipal</w:t>
            </w:r>
            <w:r>
              <w:rPr>
                <w:rFonts w:ascii="Calibri" w:hAnsi="Calibri" w:cs="Calibri"/>
                <w:sz w:val="20"/>
              </w:rPr>
              <w:t xml:space="preserve"> da matriz, se houver.</w:t>
            </w:r>
            <w:r>
              <w:rPr>
                <w:rFonts w:ascii="Calibri" w:hAnsi="Calibri" w:cs="Calibri"/>
                <w:b/>
                <w:sz w:val="20"/>
              </w:rPr>
            </w:r>
            <w:r>
              <w:rPr>
                <w:rFonts w:ascii="Calibri" w:hAnsi="Calibri" w:cs="Calibri"/>
                <w:b/>
                <w:sz w:val="20"/>
              </w:rPr>
            </w:r>
          </w:p>
        </w:tc>
        <w:tc>
          <w:tcPr>
            <w:tcBorders/>
            <w:tcW w:w="1417" w:type="dxa"/>
            <w:vAlign w:val="center"/>
            <w:textDirection w:val="lrTb"/>
            <w:noWrap w:val="false"/>
          </w:tcPr>
          <w:p>
            <w:pPr>
              <w:pStyle w:val="1058"/>
              <w:pBdr/>
              <w:spacing w:after="48" w:before="20"/>
              <w:ind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</w:r>
          </w:p>
        </w:tc>
      </w:tr>
      <w:tr>
        <w:trPr/>
        <w:tc>
          <w:tcPr>
            <w:tcBorders/>
            <w:tcW w:w="426" w:type="dxa"/>
            <w:vAlign w:val="center"/>
            <w:textDirection w:val="lrTb"/>
            <w:noWrap w:val="false"/>
          </w:tcPr>
          <w:p>
            <w:pPr>
              <w:pStyle w:val="1058"/>
              <w:numPr>
                <w:ilvl w:val="0"/>
                <w:numId w:val="37"/>
              </w:numPr>
              <w:pBdr/>
              <w:spacing w:after="48" w:before="20"/>
              <w:ind w:hanging="425" w:left="425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</w:r>
          </w:p>
        </w:tc>
        <w:tc>
          <w:tcPr>
            <w:tcBorders/>
            <w:tcW w:w="7938" w:type="dxa"/>
            <w:vAlign w:val="center"/>
            <w:textDirection w:val="lrTb"/>
            <w:noWrap w:val="false"/>
          </w:tcPr>
          <w:p>
            <w:pPr>
              <w:pStyle w:val="1058"/>
              <w:pBdr/>
              <w:spacing w:after="48" w:before="20"/>
              <w:ind/>
              <w:jc w:val="both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Comprovante da inscrição da organização da sociedade civil beneficiada pela LOA</w:t>
            </w:r>
            <w:r>
              <w:rPr>
                <w:rFonts w:ascii="Calibri" w:hAnsi="Calibri" w:cs="Calibri"/>
                <w:b/>
                <w:sz w:val="20"/>
              </w:rPr>
              <w:t xml:space="preserve"> </w:t>
            </w:r>
            <w:r>
              <w:rPr>
                <w:rFonts w:ascii="Calibri" w:hAnsi="Calibri" w:cs="Calibri"/>
                <w:b/>
                <w:sz w:val="20"/>
              </w:rPr>
              <w:t xml:space="preserve">no </w:t>
            </w:r>
            <w:r>
              <w:rPr>
                <w:rFonts w:ascii="Calibri" w:hAnsi="Calibri" w:cs="Calibri"/>
                <w:b/>
                <w:sz w:val="20"/>
              </w:rPr>
              <w:t xml:space="preserve">Cadastro Nacional de Entidades de Assistência Social – CNEAS</w:t>
            </w:r>
            <w:r>
              <w:rPr>
                <w:rFonts w:ascii="Calibri" w:hAnsi="Calibri" w:cs="Calibri"/>
                <w:sz w:val="20"/>
              </w:rPr>
              <w:t xml:space="preserve">, co</w:t>
            </w:r>
            <w:r>
              <w:rPr>
                <w:rFonts w:ascii="Calibri" w:hAnsi="Calibri" w:cs="Calibri"/>
                <w:sz w:val="20"/>
              </w:rPr>
              <w:t xml:space="preserve">nforme instituído pela Resol</w:t>
            </w:r>
            <w:r>
              <w:rPr>
                <w:rFonts w:ascii="Calibri" w:hAnsi="Calibri" w:cs="Calibri"/>
                <w:sz w:val="20"/>
              </w:rPr>
              <w:t xml:space="preserve">ução nº 21, de novembro de 2016, para propostas na área de Assistência Social.</w:t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</w:r>
          </w:p>
        </w:tc>
        <w:tc>
          <w:tcPr>
            <w:tcBorders/>
            <w:tcW w:w="1417" w:type="dxa"/>
            <w:vAlign w:val="center"/>
            <w:textDirection w:val="lrTb"/>
            <w:noWrap w:val="false"/>
          </w:tcPr>
          <w:p>
            <w:pPr>
              <w:pStyle w:val="1058"/>
              <w:pBdr/>
              <w:spacing w:after="48" w:before="20"/>
              <w:ind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</w:r>
          </w:p>
        </w:tc>
      </w:tr>
      <w:tr>
        <w:trPr/>
        <w:tc>
          <w:tcPr>
            <w:tcBorders/>
            <w:tcW w:w="426" w:type="dxa"/>
            <w:vAlign w:val="center"/>
            <w:textDirection w:val="lrTb"/>
            <w:noWrap w:val="false"/>
          </w:tcPr>
          <w:p>
            <w:pPr>
              <w:pStyle w:val="1058"/>
              <w:numPr>
                <w:ilvl w:val="0"/>
                <w:numId w:val="37"/>
              </w:numPr>
              <w:pBdr/>
              <w:spacing w:after="48" w:before="20"/>
              <w:ind w:hanging="425" w:left="425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</w:r>
          </w:p>
        </w:tc>
        <w:tc>
          <w:tcPr>
            <w:tcBorders/>
            <w:tcW w:w="7938" w:type="dxa"/>
            <w:vAlign w:val="center"/>
            <w:textDirection w:val="lrTb"/>
            <w:noWrap w:val="false"/>
          </w:tcPr>
          <w:p>
            <w:pPr>
              <w:pStyle w:val="1058"/>
              <w:pBdr/>
              <w:spacing w:after="48" w:before="20"/>
              <w:ind/>
              <w:jc w:val="both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Comprovante</w:t>
            </w:r>
            <w:r>
              <w:rPr>
                <w:rFonts w:ascii="Calibri" w:hAnsi="Calibri" w:cs="Calibri"/>
                <w:sz w:val="20"/>
              </w:rPr>
              <w:t xml:space="preserve"> de</w:t>
            </w:r>
            <w:r>
              <w:rPr>
                <w:rFonts w:ascii="Calibri" w:hAnsi="Calibri" w:cs="Calibri"/>
                <w:b/>
                <w:sz w:val="20"/>
              </w:rPr>
              <w:t xml:space="preserve"> </w:t>
            </w:r>
            <w:r>
              <w:rPr>
                <w:rFonts w:ascii="Calibri" w:hAnsi="Calibri" w:cs="Calibri"/>
                <w:sz w:val="20"/>
              </w:rPr>
              <w:t xml:space="preserve">inscrição </w:t>
            </w:r>
            <w:r>
              <w:rPr>
                <w:rFonts w:ascii="Calibri" w:hAnsi="Calibri" w:cs="Calibri"/>
                <w:sz w:val="20"/>
              </w:rPr>
              <w:t xml:space="preserve">da organização da sociedade civil beneficiada pela LOA </w:t>
            </w:r>
            <w:r>
              <w:rPr>
                <w:rFonts w:ascii="Calibri" w:hAnsi="Calibri" w:cs="Calibri"/>
                <w:sz w:val="20"/>
              </w:rPr>
              <w:t xml:space="preserve">no</w:t>
            </w:r>
            <w:r>
              <w:rPr>
                <w:rFonts w:ascii="Calibri" w:hAnsi="Calibri" w:cs="Calibri"/>
                <w:b/>
                <w:sz w:val="20"/>
              </w:rPr>
              <w:t xml:space="preserve"> Conselho</w:t>
            </w:r>
            <w:r>
              <w:rPr>
                <w:rFonts w:ascii="Calibri" w:hAnsi="Calibri" w:cs="Calibri"/>
                <w:sz w:val="20"/>
              </w:rPr>
              <w:t xml:space="preserve"> </w:t>
            </w:r>
            <w:r>
              <w:rPr>
                <w:rFonts w:ascii="Calibri" w:hAnsi="Calibri" w:cs="Calibri"/>
                <w:b/>
                <w:sz w:val="20"/>
              </w:rPr>
              <w:t xml:space="preserve">Municipal de Assistência Social</w:t>
            </w:r>
            <w:r>
              <w:rPr>
                <w:rFonts w:ascii="Calibri" w:hAnsi="Calibri" w:cs="Calibri"/>
                <w:sz w:val="20"/>
              </w:rPr>
              <w:t xml:space="preserve"> para propostas na área</w:t>
            </w:r>
            <w:r>
              <w:rPr>
                <w:rFonts w:ascii="Calibri" w:hAnsi="Calibri" w:cs="Calibri"/>
                <w:sz w:val="20"/>
              </w:rPr>
              <w:t xml:space="preserve"> de Assistência Social.</w:t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</w:r>
          </w:p>
        </w:tc>
        <w:tc>
          <w:tcPr>
            <w:tcBorders/>
            <w:tcW w:w="1417" w:type="dxa"/>
            <w:vAlign w:val="center"/>
            <w:textDirection w:val="lrTb"/>
            <w:noWrap w:val="false"/>
          </w:tcPr>
          <w:p>
            <w:pPr>
              <w:pStyle w:val="1058"/>
              <w:pBdr/>
              <w:spacing w:after="48" w:before="20"/>
              <w:ind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</w:r>
          </w:p>
        </w:tc>
      </w:tr>
      <w:tr>
        <w:trPr/>
        <w:tc>
          <w:tcPr>
            <w:tcBorders/>
            <w:tcW w:w="426" w:type="dxa"/>
            <w:vAlign w:val="center"/>
            <w:textDirection w:val="lrTb"/>
            <w:noWrap w:val="false"/>
          </w:tcPr>
          <w:p>
            <w:pPr>
              <w:pStyle w:val="1058"/>
              <w:numPr>
                <w:ilvl w:val="0"/>
                <w:numId w:val="37"/>
              </w:numPr>
              <w:pBdr/>
              <w:spacing w:after="48" w:before="20"/>
              <w:ind w:hanging="425" w:left="425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</w:r>
          </w:p>
        </w:tc>
        <w:tc>
          <w:tcPr>
            <w:tcBorders/>
            <w:tcW w:w="7938" w:type="dxa"/>
            <w:vAlign w:val="center"/>
            <w:textDirection w:val="lrTb"/>
            <w:noWrap w:val="false"/>
          </w:tcPr>
          <w:p>
            <w:pPr>
              <w:pStyle w:val="1058"/>
              <w:pBdr/>
              <w:spacing w:after="48" w:before="20"/>
              <w:ind/>
              <w:jc w:val="both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Comprovante</w:t>
            </w:r>
            <w:r>
              <w:rPr>
                <w:rFonts w:ascii="Calibri" w:hAnsi="Calibri" w:cs="Calibri"/>
                <w:sz w:val="20"/>
              </w:rPr>
              <w:t xml:space="preserve"> de</w:t>
            </w:r>
            <w:r>
              <w:rPr>
                <w:rFonts w:ascii="Calibri" w:hAnsi="Calibri" w:cs="Calibri"/>
                <w:b/>
                <w:sz w:val="20"/>
              </w:rPr>
              <w:t xml:space="preserve"> </w:t>
            </w:r>
            <w:r>
              <w:rPr>
                <w:rFonts w:ascii="Calibri" w:hAnsi="Calibri" w:cs="Calibri"/>
                <w:sz w:val="20"/>
              </w:rPr>
              <w:t xml:space="preserve">inscrição </w:t>
            </w:r>
            <w:r>
              <w:rPr>
                <w:rFonts w:ascii="Calibri" w:hAnsi="Calibri" w:cs="Calibri"/>
                <w:sz w:val="20"/>
              </w:rPr>
              <w:t xml:space="preserve">da organização da sociedade civil beneficiada pela LOA </w:t>
            </w:r>
            <w:r>
              <w:rPr>
                <w:rFonts w:ascii="Calibri" w:hAnsi="Calibri" w:cs="Calibri"/>
                <w:sz w:val="20"/>
              </w:rPr>
              <w:t xml:space="preserve">no</w:t>
            </w:r>
            <w:r>
              <w:rPr>
                <w:rFonts w:ascii="Calibri" w:hAnsi="Calibri" w:cs="Calibri"/>
                <w:b/>
                <w:sz w:val="20"/>
              </w:rPr>
              <w:t xml:space="preserve"> Conselho Municipal dos Direitos da Criança</w:t>
            </w:r>
            <w:r>
              <w:rPr>
                <w:rFonts w:ascii="Calibri" w:hAnsi="Calibri" w:cs="Calibri"/>
                <w:sz w:val="20"/>
              </w:rPr>
              <w:t xml:space="preserve"> </w:t>
            </w:r>
            <w:r>
              <w:rPr>
                <w:rFonts w:ascii="Calibri" w:hAnsi="Calibri" w:cs="Calibri"/>
                <w:b/>
                <w:sz w:val="20"/>
              </w:rPr>
              <w:t xml:space="preserve">e do Adolescente</w:t>
            </w:r>
            <w:r>
              <w:rPr>
                <w:rFonts w:ascii="Calibri" w:hAnsi="Calibri" w:cs="Calibri"/>
                <w:sz w:val="20"/>
              </w:rPr>
              <w:t xml:space="preserve">, para entidades que atendem crianças e adolescentes.</w:t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</w:r>
          </w:p>
        </w:tc>
        <w:tc>
          <w:tcPr>
            <w:tcBorders/>
            <w:tcW w:w="1417" w:type="dxa"/>
            <w:vAlign w:val="center"/>
            <w:textDirection w:val="lrTb"/>
            <w:noWrap w:val="false"/>
          </w:tcPr>
          <w:p>
            <w:pPr>
              <w:pStyle w:val="1058"/>
              <w:pBdr/>
              <w:spacing w:after="48" w:before="20"/>
              <w:ind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</w:r>
          </w:p>
        </w:tc>
      </w:tr>
      <w:tr>
        <w:trPr/>
        <w:tc>
          <w:tcPr>
            <w:tcBorders/>
            <w:tcW w:w="426" w:type="dxa"/>
            <w:vAlign w:val="center"/>
            <w:textDirection w:val="lrTb"/>
            <w:noWrap w:val="false"/>
          </w:tcPr>
          <w:p>
            <w:pPr>
              <w:pStyle w:val="1058"/>
              <w:numPr>
                <w:ilvl w:val="0"/>
                <w:numId w:val="37"/>
              </w:numPr>
              <w:pBdr/>
              <w:spacing w:after="48" w:before="20"/>
              <w:ind w:hanging="425" w:left="425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</w:r>
          </w:p>
        </w:tc>
        <w:tc>
          <w:tcPr>
            <w:tcBorders/>
            <w:tcW w:w="7938" w:type="dxa"/>
            <w:vAlign w:val="center"/>
            <w:textDirection w:val="lrTb"/>
            <w:noWrap w:val="false"/>
          </w:tcPr>
          <w:p>
            <w:pPr>
              <w:pStyle w:val="1058"/>
              <w:pBdr/>
              <w:spacing w:after="48" w:before="20"/>
              <w:ind/>
              <w:jc w:val="both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Comprovante</w:t>
            </w:r>
            <w:r>
              <w:rPr>
                <w:rFonts w:ascii="Calibri" w:hAnsi="Calibri" w:cs="Calibri"/>
                <w:sz w:val="20"/>
              </w:rPr>
              <w:t xml:space="preserve"> de</w:t>
            </w:r>
            <w:r>
              <w:rPr>
                <w:rFonts w:ascii="Calibri" w:hAnsi="Calibri" w:cs="Calibri"/>
                <w:b/>
                <w:sz w:val="20"/>
              </w:rPr>
              <w:t xml:space="preserve"> </w:t>
            </w:r>
            <w:r>
              <w:rPr>
                <w:rFonts w:ascii="Calibri" w:hAnsi="Calibri" w:cs="Calibri"/>
                <w:sz w:val="20"/>
              </w:rPr>
              <w:t xml:space="preserve">inscrição </w:t>
            </w:r>
            <w:r>
              <w:rPr>
                <w:rFonts w:ascii="Calibri" w:hAnsi="Calibri" w:cs="Calibri"/>
                <w:sz w:val="20"/>
              </w:rPr>
              <w:t xml:space="preserve">da or</w:t>
            </w:r>
            <w:r>
              <w:rPr>
                <w:rFonts w:ascii="Calibri" w:hAnsi="Calibri" w:cs="Calibri"/>
                <w:sz w:val="20"/>
              </w:rPr>
              <w:t xml:space="preserve">ganização da sociedade civil beneficiada pela LOA </w:t>
            </w:r>
            <w:r>
              <w:rPr>
                <w:rFonts w:ascii="Calibri" w:hAnsi="Calibri" w:cs="Calibri"/>
                <w:sz w:val="20"/>
              </w:rPr>
              <w:t xml:space="preserve">no</w:t>
            </w:r>
            <w:r>
              <w:rPr>
                <w:rFonts w:ascii="Calibri" w:hAnsi="Calibri" w:cs="Calibri"/>
                <w:b/>
                <w:sz w:val="20"/>
              </w:rPr>
              <w:t xml:space="preserve"> Conselho Municipal</w:t>
            </w:r>
            <w:r>
              <w:rPr>
                <w:rFonts w:ascii="Calibri" w:hAnsi="Calibri" w:cs="Calibri"/>
                <w:sz w:val="20"/>
              </w:rPr>
              <w:t xml:space="preserve"> </w:t>
            </w:r>
            <w:r>
              <w:rPr>
                <w:rFonts w:ascii="Calibri" w:hAnsi="Calibri" w:cs="Calibri"/>
                <w:b/>
                <w:sz w:val="20"/>
              </w:rPr>
              <w:t xml:space="preserve">de Defesa dos Direitos da Pessoa Idosa</w:t>
            </w:r>
            <w:r>
              <w:rPr>
                <w:rFonts w:ascii="Calibri" w:hAnsi="Calibri" w:cs="Calibri"/>
                <w:sz w:val="20"/>
              </w:rPr>
              <w:t xml:space="preserve"> e cópia do </w:t>
            </w:r>
            <w:r>
              <w:rPr>
                <w:rFonts w:ascii="Calibri" w:hAnsi="Calibri" w:cs="Calibri"/>
                <w:b/>
                <w:sz w:val="20"/>
              </w:rPr>
              <w:t xml:space="preserve">registro </w:t>
            </w:r>
            <w:r>
              <w:rPr>
                <w:rFonts w:ascii="Calibri" w:hAnsi="Calibri" w:cs="Calibri"/>
                <w:sz w:val="20"/>
              </w:rPr>
              <w:t xml:space="preserve">no órgão competente de</w:t>
            </w:r>
            <w:r>
              <w:rPr>
                <w:rFonts w:ascii="Calibri" w:hAnsi="Calibri" w:cs="Calibri"/>
                <w:b/>
                <w:sz w:val="20"/>
              </w:rPr>
              <w:t xml:space="preserve"> Vigilância Sanitária</w:t>
            </w:r>
            <w:r>
              <w:rPr>
                <w:rFonts w:ascii="Calibri" w:hAnsi="Calibri" w:cs="Calibri"/>
                <w:sz w:val="20"/>
              </w:rPr>
              <w:t xml:space="preserve">, para entidades que atendem pessoas idosas.</w:t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</w:r>
          </w:p>
        </w:tc>
        <w:tc>
          <w:tcPr>
            <w:tcBorders/>
            <w:tcW w:w="1417" w:type="dxa"/>
            <w:vAlign w:val="center"/>
            <w:textDirection w:val="lrTb"/>
            <w:noWrap w:val="false"/>
          </w:tcPr>
          <w:p>
            <w:pPr>
              <w:pStyle w:val="1058"/>
              <w:pBdr/>
              <w:spacing w:after="48" w:before="20"/>
              <w:ind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</w:r>
          </w:p>
        </w:tc>
      </w:tr>
      <w:tr>
        <w:trPr/>
        <w:tc>
          <w:tcPr>
            <w:tcBorders/>
            <w:tcW w:w="426" w:type="dxa"/>
            <w:vAlign w:val="center"/>
            <w:textDirection w:val="lrTb"/>
            <w:noWrap w:val="false"/>
          </w:tcPr>
          <w:p>
            <w:pPr>
              <w:pStyle w:val="1058"/>
              <w:numPr>
                <w:ilvl w:val="0"/>
                <w:numId w:val="37"/>
              </w:numPr>
              <w:pBdr/>
              <w:spacing w:after="48" w:before="20"/>
              <w:ind w:hanging="425" w:left="425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</w:r>
          </w:p>
        </w:tc>
        <w:tc>
          <w:tcPr>
            <w:tcBorders/>
            <w:tcW w:w="7938" w:type="dxa"/>
            <w:vAlign w:val="center"/>
            <w:textDirection w:val="lrTb"/>
            <w:noWrap w:val="false"/>
          </w:tcPr>
          <w:p>
            <w:pPr>
              <w:pStyle w:val="1058"/>
              <w:pBdr/>
              <w:spacing w:after="48" w:before="20"/>
              <w:ind/>
              <w:jc w:val="both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 xml:space="preserve">Relatório de atividades do exercíc</w:t>
            </w:r>
            <w:r>
              <w:rPr>
                <w:rFonts w:ascii="Calibri" w:hAnsi="Calibri" w:cs="Calibri"/>
                <w:b/>
                <w:sz w:val="20"/>
              </w:rPr>
              <w:t xml:space="preserve">io anterior</w:t>
            </w:r>
            <w:r>
              <w:rPr>
                <w:rFonts w:ascii="Calibri" w:hAnsi="Calibri" w:cs="Calibri"/>
                <w:sz w:val="20"/>
              </w:rPr>
              <w:t xml:space="preserve"> da organização da sociedade civil beneficiada pela LOA</w:t>
            </w:r>
            <w:r>
              <w:rPr>
                <w:rFonts w:ascii="Calibri" w:hAnsi="Calibri" w:cs="Calibri"/>
                <w:sz w:val="20"/>
              </w:rPr>
              <w:t xml:space="preserve">, </w:t>
            </w:r>
            <w:r>
              <w:rPr>
                <w:rFonts w:ascii="Calibri" w:hAnsi="Calibri" w:cs="Calibri"/>
                <w:sz w:val="20"/>
              </w:rPr>
              <w:t xml:space="preserve">datado e </w:t>
            </w:r>
            <w:r>
              <w:rPr>
                <w:rFonts w:ascii="Calibri" w:hAnsi="Calibri" w:cs="Calibri"/>
                <w:sz w:val="20"/>
              </w:rPr>
              <w:t xml:space="preserve">assinado pelo</w:t>
            </w:r>
            <w:r>
              <w:rPr>
                <w:rFonts w:ascii="Calibri" w:hAnsi="Calibri" w:cs="Calibri"/>
                <w:sz w:val="20"/>
              </w:rPr>
              <w:t xml:space="preserve"> seu</w:t>
            </w:r>
            <w:r>
              <w:rPr>
                <w:rFonts w:ascii="Calibri" w:hAnsi="Calibri" w:cs="Calibri"/>
                <w:sz w:val="20"/>
              </w:rPr>
              <w:t xml:space="preserve"> representante legal.</w:t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</w:r>
          </w:p>
        </w:tc>
        <w:tc>
          <w:tcPr>
            <w:tcBorders/>
            <w:tcW w:w="1417" w:type="dxa"/>
            <w:vAlign w:val="center"/>
            <w:textDirection w:val="lrTb"/>
            <w:noWrap w:val="false"/>
          </w:tcPr>
          <w:p>
            <w:pPr>
              <w:pStyle w:val="1058"/>
              <w:pBdr/>
              <w:spacing w:after="48" w:before="20"/>
              <w:ind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</w:r>
          </w:p>
        </w:tc>
      </w:tr>
      <w:tr>
        <w:trPr/>
        <w:tc>
          <w:tcPr>
            <w:tcBorders/>
            <w:tcW w:w="426" w:type="dxa"/>
            <w:vAlign w:val="center"/>
            <w:textDirection w:val="lrTb"/>
            <w:noWrap w:val="false"/>
          </w:tcPr>
          <w:p>
            <w:pPr>
              <w:pStyle w:val="1058"/>
              <w:numPr>
                <w:ilvl w:val="0"/>
                <w:numId w:val="37"/>
              </w:numPr>
              <w:pBdr/>
              <w:spacing w:after="48" w:before="20"/>
              <w:ind w:hanging="425" w:left="425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</w:r>
          </w:p>
        </w:tc>
        <w:tc>
          <w:tcPr>
            <w:tcBorders/>
            <w:tcW w:w="7938" w:type="dxa"/>
            <w:vAlign w:val="center"/>
            <w:textDirection w:val="lrTb"/>
            <w:noWrap w:val="false"/>
          </w:tcPr>
          <w:p>
            <w:pPr>
              <w:pStyle w:val="1058"/>
              <w:pBdr/>
              <w:spacing w:after="48" w:before="20"/>
              <w:ind/>
              <w:jc w:val="both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Comprovação de </w:t>
            </w:r>
            <w:r>
              <w:rPr>
                <w:rFonts w:ascii="Calibri" w:hAnsi="Calibri" w:cs="Calibri"/>
                <w:b/>
                <w:sz w:val="20"/>
              </w:rPr>
              <w:t xml:space="preserve">experiência prévia </w:t>
            </w:r>
            <w:r>
              <w:rPr>
                <w:rFonts w:ascii="Calibri" w:hAnsi="Calibri" w:cs="Calibri"/>
                <w:sz w:val="20"/>
              </w:rPr>
              <w:t xml:space="preserve">da organização da sociedade civil beneficiada pela LOA </w:t>
            </w:r>
            <w:r>
              <w:rPr>
                <w:rFonts w:ascii="Calibri" w:hAnsi="Calibri" w:cs="Calibri"/>
                <w:sz w:val="20"/>
              </w:rPr>
              <w:t xml:space="preserve">na realização, com efetividade, do objeto da par</w:t>
            </w:r>
            <w:r>
              <w:rPr>
                <w:rFonts w:ascii="Calibri" w:hAnsi="Calibri" w:cs="Calibri"/>
                <w:sz w:val="20"/>
              </w:rPr>
              <w:t xml:space="preserve">ceria ou de natureza semelhante</w:t>
            </w:r>
            <w:r>
              <w:rPr>
                <w:rFonts w:ascii="Calibri" w:hAnsi="Calibri" w:cs="Calibri"/>
                <w:sz w:val="20"/>
              </w:rPr>
              <w:t xml:space="preserve">, mediante, por exemplo, cópias de termos de fomento celebrados e executados anteriormente</w:t>
            </w:r>
            <w:r>
              <w:rPr>
                <w:rFonts w:ascii="Calibri" w:hAnsi="Calibri" w:cs="Calibri"/>
                <w:sz w:val="20"/>
              </w:rPr>
              <w:t xml:space="preserve">.</w:t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</w:r>
          </w:p>
        </w:tc>
        <w:tc>
          <w:tcPr>
            <w:tcBorders/>
            <w:tcW w:w="1417" w:type="dxa"/>
            <w:vAlign w:val="center"/>
            <w:textDirection w:val="lrTb"/>
            <w:noWrap w:val="false"/>
          </w:tcPr>
          <w:p>
            <w:pPr>
              <w:pStyle w:val="1058"/>
              <w:pBdr/>
              <w:spacing w:after="48" w:before="20"/>
              <w:ind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</w:r>
          </w:p>
        </w:tc>
      </w:tr>
      <w:tr>
        <w:trPr/>
        <w:tc>
          <w:tcPr>
            <w:tcBorders/>
            <w:tcW w:w="426" w:type="dxa"/>
            <w:vAlign w:val="center"/>
            <w:textDirection w:val="lrTb"/>
            <w:noWrap w:val="false"/>
          </w:tcPr>
          <w:p>
            <w:pPr>
              <w:pStyle w:val="1058"/>
              <w:numPr>
                <w:ilvl w:val="0"/>
                <w:numId w:val="37"/>
              </w:numPr>
              <w:pBdr/>
              <w:spacing w:after="48" w:before="20"/>
              <w:ind w:hanging="425" w:left="425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</w:r>
          </w:p>
        </w:tc>
        <w:tc>
          <w:tcPr>
            <w:tcBorders/>
            <w:tcW w:w="7938" w:type="dxa"/>
            <w:vAlign w:val="center"/>
            <w:textDirection w:val="lrTb"/>
            <w:noWrap w:val="false"/>
          </w:tcPr>
          <w:p>
            <w:pPr>
              <w:pStyle w:val="1058"/>
              <w:pBdr/>
              <w:spacing w:after="48" w:before="20"/>
              <w:ind/>
              <w:jc w:val="both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 xml:space="preserve">Declaração firmada pelo representante legal</w:t>
            </w:r>
            <w:r>
              <w:rPr>
                <w:rFonts w:ascii="Calibri" w:hAnsi="Calibri" w:cs="Calibri"/>
                <w:color w:val="000000"/>
                <w:sz w:val="20"/>
              </w:rPr>
              <w:t xml:space="preserve"> </w:t>
            </w:r>
            <w:r>
              <w:rPr>
                <w:rFonts w:ascii="Calibri" w:hAnsi="Calibri" w:cs="Calibri"/>
                <w:sz w:val="20"/>
              </w:rPr>
              <w:t xml:space="preserve">da organização da sociedade civil beneficiada pela LOA</w:t>
            </w:r>
            <w:r>
              <w:rPr>
                <w:rFonts w:ascii="Calibri" w:hAnsi="Calibri" w:cs="Calibri"/>
                <w:color w:val="000000"/>
                <w:sz w:val="20"/>
              </w:rPr>
              <w:t xml:space="preserve"> de que possui</w:t>
            </w:r>
            <w:r>
              <w:rPr>
                <w:rFonts w:ascii="Calibri" w:hAnsi="Calibri" w:cs="Calibri"/>
                <w:sz w:val="20"/>
              </w:rPr>
              <w:t xml:space="preserve"> instalações, cond</w:t>
            </w:r>
            <w:r>
              <w:rPr>
                <w:rFonts w:ascii="Calibri" w:hAnsi="Calibri" w:cs="Calibri"/>
                <w:sz w:val="20"/>
              </w:rPr>
              <w:t xml:space="preserve">ições materiais e </w:t>
            </w:r>
            <w:r>
              <w:rPr>
                <w:rFonts w:ascii="Calibri" w:hAnsi="Calibri" w:cs="Calibri"/>
                <w:b/>
                <w:sz w:val="20"/>
              </w:rPr>
              <w:t xml:space="preserve">capacidade técnica e operacional</w:t>
            </w:r>
            <w:r>
              <w:rPr>
                <w:rFonts w:ascii="Calibri" w:hAnsi="Calibri" w:cs="Calibri"/>
                <w:sz w:val="20"/>
              </w:rPr>
              <w:t xml:space="preserve"> para o desenvolvimento das atividades ou projetos previstos na parceria e o cumprimento das metas estabelecidas (</w:t>
            </w:r>
            <w:r>
              <w:rPr>
                <w:rFonts w:ascii="Calibri" w:hAnsi="Calibri" w:cs="Calibri"/>
                <w:sz w:val="20"/>
                <w:u w:val="single"/>
              </w:rPr>
              <w:t xml:space="preserve">modelo no site</w:t>
            </w:r>
            <w:r>
              <w:rPr>
                <w:rFonts w:ascii="Calibri" w:hAnsi="Calibri" w:cs="Calibri"/>
                <w:sz w:val="20"/>
              </w:rPr>
              <w:t xml:space="preserve">).</w:t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</w:r>
          </w:p>
        </w:tc>
        <w:tc>
          <w:tcPr>
            <w:tcBorders/>
            <w:tcW w:w="1417" w:type="dxa"/>
            <w:vAlign w:val="center"/>
            <w:textDirection w:val="lrTb"/>
            <w:noWrap w:val="false"/>
          </w:tcPr>
          <w:p>
            <w:pPr>
              <w:pStyle w:val="1058"/>
              <w:pBdr/>
              <w:spacing w:after="48" w:before="20"/>
              <w:ind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</w:r>
          </w:p>
        </w:tc>
      </w:tr>
      <w:tr>
        <w:trPr/>
        <w:tc>
          <w:tcPr>
            <w:tcBorders/>
            <w:tcW w:w="426" w:type="dxa"/>
            <w:vAlign w:val="center"/>
            <w:textDirection w:val="lrTb"/>
            <w:noWrap w:val="false"/>
          </w:tcPr>
          <w:p>
            <w:pPr>
              <w:pStyle w:val="1058"/>
              <w:numPr>
                <w:ilvl w:val="0"/>
                <w:numId w:val="37"/>
              </w:numPr>
              <w:pBdr/>
              <w:spacing w:after="48" w:before="20"/>
              <w:ind w:hanging="425" w:left="425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</w:r>
          </w:p>
        </w:tc>
        <w:tc>
          <w:tcPr>
            <w:tcBorders/>
            <w:tcW w:w="7938" w:type="dxa"/>
            <w:vAlign w:val="center"/>
            <w:textDirection w:val="lrTb"/>
            <w:noWrap w:val="false"/>
          </w:tcPr>
          <w:p>
            <w:pPr>
              <w:pStyle w:val="1058"/>
              <w:pBdr/>
              <w:spacing w:after="48" w:before="20"/>
              <w:ind/>
              <w:jc w:val="both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 xml:space="preserve">Plano de trabalho</w:t>
            </w:r>
            <w:r>
              <w:rPr>
                <w:rFonts w:ascii="Calibri" w:hAnsi="Calibri" w:cs="Calibri"/>
                <w:sz w:val="20"/>
              </w:rPr>
              <w:t xml:space="preserve"> elaborado nos termos do art. 22 da Lei n.º 13.019/2014</w:t>
            </w:r>
            <w:r>
              <w:rPr>
                <w:rFonts w:ascii="Calibri" w:hAnsi="Calibri" w:cs="Calibri"/>
                <w:sz w:val="20"/>
              </w:rPr>
              <w:t xml:space="preserve"> e assinado pelo representante legal da organização da sociedade civil beneficiada pela LOA.</w:t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</w:r>
          </w:p>
        </w:tc>
        <w:tc>
          <w:tcPr>
            <w:tcBorders/>
            <w:tcW w:w="1417" w:type="dxa"/>
            <w:vAlign w:val="center"/>
            <w:textDirection w:val="lrTb"/>
            <w:noWrap w:val="false"/>
          </w:tcPr>
          <w:p>
            <w:pPr>
              <w:pStyle w:val="1058"/>
              <w:pBdr/>
              <w:spacing w:after="48" w:before="20"/>
              <w:ind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</w:r>
          </w:p>
        </w:tc>
      </w:tr>
      <w:tr>
        <w:trPr/>
        <w:tc>
          <w:tcPr>
            <w:tcBorders/>
            <w:tcW w:w="426" w:type="dxa"/>
            <w:vAlign w:val="center"/>
            <w:textDirection w:val="lrTb"/>
            <w:noWrap w:val="false"/>
          </w:tcPr>
          <w:p>
            <w:pPr>
              <w:pStyle w:val="1058"/>
              <w:numPr>
                <w:ilvl w:val="0"/>
                <w:numId w:val="37"/>
              </w:numPr>
              <w:pBdr/>
              <w:spacing w:after="48" w:before="20"/>
              <w:ind w:hanging="425" w:left="425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</w:r>
          </w:p>
        </w:tc>
        <w:tc>
          <w:tcPr>
            <w:tcBorders/>
            <w:tcW w:w="7938" w:type="dxa"/>
            <w:vAlign w:val="center"/>
            <w:textDirection w:val="lrTb"/>
            <w:noWrap w:val="false"/>
          </w:tcPr>
          <w:p>
            <w:pPr>
              <w:pStyle w:val="1058"/>
              <w:pBdr/>
              <w:spacing w:after="48" w:before="20"/>
              <w:ind/>
              <w:jc w:val="both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 xml:space="preserve">Pesquisas de preços</w:t>
            </w:r>
            <w:r>
              <w:rPr>
                <w:rFonts w:ascii="Calibri" w:hAnsi="Calibri" w:cs="Calibri"/>
                <w:sz w:val="20"/>
              </w:rPr>
              <w:t xml:space="preserve">, de todas as despesas apresentadas na proposta, mediante a adoção de qualquer meio que possibilite a efetiva constatação do preço real de me</w:t>
            </w:r>
            <w:r>
              <w:rPr>
                <w:rFonts w:ascii="Calibri" w:hAnsi="Calibri" w:cs="Calibri"/>
                <w:sz w:val="20"/>
              </w:rPr>
              <w:t xml:space="preserve">rcado. Exemplos: atas de registro de preços em vigor adotadas no Estado; tabelas de preços de associações profissionais; pesquisa publicada em mídia especializada; sítios eletrônicos especializados ou de domínio amplo, com data e hora de acesso; cotações c</w:t>
            </w:r>
            <w:r>
              <w:rPr>
                <w:rFonts w:ascii="Calibri" w:hAnsi="Calibri" w:cs="Calibri"/>
                <w:sz w:val="20"/>
              </w:rPr>
              <w:t xml:space="preserve">om até três fornecedores ou prestadores de serviço; contratações similares ou parcerias da mesma natureza; dissídios coletivos, etc.</w:t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</w:r>
          </w:p>
        </w:tc>
        <w:tc>
          <w:tcPr>
            <w:tcBorders/>
            <w:tcW w:w="1417" w:type="dxa"/>
            <w:vAlign w:val="center"/>
            <w:textDirection w:val="lrTb"/>
            <w:noWrap w:val="false"/>
          </w:tcPr>
          <w:p>
            <w:pPr>
              <w:pStyle w:val="1058"/>
              <w:pBdr/>
              <w:spacing w:after="48" w:before="20"/>
              <w:ind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</w:r>
          </w:p>
        </w:tc>
      </w:tr>
      <w:tr>
        <w:trPr/>
        <w:tc>
          <w:tcPr>
            <w:tcBorders/>
            <w:tcW w:w="426" w:type="dxa"/>
            <w:vAlign w:val="center"/>
            <w:textDirection w:val="lrTb"/>
            <w:noWrap w:val="false"/>
          </w:tcPr>
          <w:p>
            <w:pPr>
              <w:pStyle w:val="1058"/>
              <w:numPr>
                <w:ilvl w:val="0"/>
                <w:numId w:val="37"/>
              </w:numPr>
              <w:pBdr/>
              <w:spacing w:after="48" w:before="20"/>
              <w:ind w:hanging="425" w:left="425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</w:r>
          </w:p>
        </w:tc>
        <w:tc>
          <w:tcPr>
            <w:tcBorders/>
            <w:tcW w:w="7938" w:type="dxa"/>
            <w:vAlign w:val="center"/>
            <w:textDirection w:val="lrTb"/>
            <w:noWrap w:val="false"/>
          </w:tcPr>
          <w:p>
            <w:pPr>
              <w:pStyle w:val="1058"/>
              <w:pBdr/>
              <w:spacing w:after="48" w:before="20"/>
              <w:ind/>
              <w:jc w:val="both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 xml:space="preserve">Mapa comparativo de preços</w:t>
            </w:r>
            <w:r>
              <w:rPr>
                <w:rFonts w:ascii="Calibri" w:hAnsi="Calibri" w:cs="Calibri"/>
                <w:sz w:val="20"/>
              </w:rPr>
              <w:t xml:space="preserve">, assinado pelo representante legal da organização da sociedade civil beneficiada pela LOA (</w:t>
            </w:r>
            <w:r>
              <w:rPr>
                <w:rFonts w:ascii="Calibri" w:hAnsi="Calibri" w:cs="Calibri"/>
                <w:sz w:val="20"/>
                <w:u w:val="single"/>
              </w:rPr>
              <w:t xml:space="preserve">mo</w:t>
            </w:r>
            <w:r>
              <w:rPr>
                <w:rFonts w:ascii="Calibri" w:hAnsi="Calibri" w:cs="Calibri"/>
                <w:sz w:val="20"/>
                <w:u w:val="single"/>
              </w:rPr>
              <w:t xml:space="preserve">delo no site</w:t>
            </w:r>
            <w:r>
              <w:rPr>
                <w:rFonts w:ascii="Calibri" w:hAnsi="Calibri" w:cs="Calibri"/>
                <w:sz w:val="20"/>
              </w:rPr>
              <w:t xml:space="preserve">).</w:t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</w:r>
          </w:p>
        </w:tc>
        <w:tc>
          <w:tcPr>
            <w:tcBorders/>
            <w:tcW w:w="1417" w:type="dxa"/>
            <w:vAlign w:val="center"/>
            <w:textDirection w:val="lrTb"/>
            <w:noWrap w:val="false"/>
          </w:tcPr>
          <w:p>
            <w:pPr>
              <w:pStyle w:val="1058"/>
              <w:pBdr/>
              <w:spacing w:after="48" w:before="20"/>
              <w:ind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</w:r>
          </w:p>
        </w:tc>
      </w:tr>
      <w:tr>
        <w:trPr/>
        <w:tc>
          <w:tcPr>
            <w:tcBorders/>
            <w:tcW w:w="426" w:type="dxa"/>
            <w:vAlign w:val="center"/>
            <w:textDirection w:val="lrTb"/>
            <w:noWrap w:val="false"/>
          </w:tcPr>
          <w:p>
            <w:pPr>
              <w:pStyle w:val="1058"/>
              <w:numPr>
                <w:ilvl w:val="0"/>
                <w:numId w:val="37"/>
              </w:numPr>
              <w:pBdr/>
              <w:spacing w:after="48" w:before="20"/>
              <w:ind w:hanging="425" w:left="425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</w:r>
          </w:p>
        </w:tc>
        <w:tc>
          <w:tcPr>
            <w:tcBorders/>
            <w:tcW w:w="7938" w:type="dxa"/>
            <w:vAlign w:val="center"/>
            <w:textDirection w:val="lrTb"/>
            <w:noWrap w:val="false"/>
          </w:tcPr>
          <w:p>
            <w:pPr>
              <w:pStyle w:val="1058"/>
              <w:pBdr/>
              <w:spacing w:after="48" w:before="20"/>
              <w:ind/>
              <w:jc w:val="both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 xml:space="preserve">Aprovação da proposta</w:t>
            </w:r>
            <w:r>
              <w:rPr>
                <w:rFonts w:ascii="Calibri" w:hAnsi="Calibri" w:cs="Calibri"/>
                <w:sz w:val="20"/>
              </w:rPr>
              <w:t xml:space="preserve"> pelo Conselho Municipal de Assistência Social, para propostas na área de Assistência Social.</w:t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</w:r>
          </w:p>
        </w:tc>
        <w:tc>
          <w:tcPr>
            <w:tcBorders/>
            <w:tcW w:w="1417" w:type="dxa"/>
            <w:vAlign w:val="center"/>
            <w:textDirection w:val="lrTb"/>
            <w:noWrap w:val="false"/>
          </w:tcPr>
          <w:p>
            <w:pPr>
              <w:pStyle w:val="1058"/>
              <w:pBdr/>
              <w:spacing w:after="48" w:before="20"/>
              <w:ind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</w:r>
          </w:p>
        </w:tc>
      </w:tr>
    </w:tbl>
    <w:p>
      <w:pPr>
        <w:pStyle w:val="1058"/>
        <w:pBdr>
          <w:bottom w:val="single" w:color="000000" w:sz="4" w:space="1"/>
        </w:pBdr>
        <w:spacing w:before="120"/>
        <w:ind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Nota</w:t>
      </w:r>
      <w:r>
        <w:rPr>
          <w:rFonts w:ascii="Calibri" w:hAnsi="Calibri" w:cs="Calibri"/>
          <w:sz w:val="18"/>
          <w:szCs w:val="18"/>
        </w:rPr>
        <w:t xml:space="preserve">s</w:t>
      </w:r>
      <w:r>
        <w:rPr>
          <w:rFonts w:ascii="Calibri" w:hAnsi="Calibri" w:cs="Calibri"/>
          <w:sz w:val="18"/>
          <w:szCs w:val="18"/>
        </w:rPr>
        <w:t xml:space="preserve">: </w:t>
      </w:r>
      <w:r>
        <w:rPr>
          <w:rFonts w:ascii="Calibri" w:hAnsi="Calibri" w:cs="Calibri"/>
          <w:sz w:val="18"/>
          <w:szCs w:val="18"/>
        </w:rPr>
      </w:r>
      <w:r>
        <w:rPr>
          <w:rFonts w:ascii="Calibri" w:hAnsi="Calibri" w:cs="Calibri"/>
          <w:sz w:val="18"/>
          <w:szCs w:val="18"/>
        </w:rPr>
      </w:r>
    </w:p>
    <w:p>
      <w:pPr>
        <w:pStyle w:val="1058"/>
        <w:numPr>
          <w:ilvl w:val="0"/>
          <w:numId w:val="39"/>
        </w:numPr>
        <w:pBdr>
          <w:bottom w:val="single" w:color="000000" w:sz="4" w:space="1"/>
        </w:pBdr>
        <w:spacing w:before="120"/>
        <w:ind w:hanging="284" w:left="284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P</w:t>
      </w:r>
      <w:r>
        <w:rPr>
          <w:rFonts w:ascii="Calibri" w:hAnsi="Calibri" w:cs="Calibri"/>
          <w:sz w:val="18"/>
          <w:szCs w:val="18"/>
        </w:rPr>
        <w:t xml:space="preserve">ara as proposta</w:t>
      </w:r>
      <w:r>
        <w:rPr>
          <w:rFonts w:ascii="Calibri" w:hAnsi="Calibri" w:cs="Calibri"/>
          <w:sz w:val="18"/>
          <w:szCs w:val="18"/>
        </w:rPr>
        <w:t xml:space="preserve">s</w:t>
      </w:r>
      <w:r>
        <w:rPr>
          <w:rFonts w:ascii="Calibri" w:hAnsi="Calibri" w:cs="Calibri"/>
          <w:sz w:val="18"/>
          <w:szCs w:val="18"/>
        </w:rPr>
        <w:t xml:space="preserve"> cujo objeto seja a execução de obras de reforma</w:t>
      </w:r>
      <w:r>
        <w:rPr>
          <w:rFonts w:ascii="Calibri" w:hAnsi="Calibri" w:cs="Calibri"/>
          <w:sz w:val="18"/>
          <w:szCs w:val="18"/>
        </w:rPr>
        <w:t xml:space="preserve">,</w:t>
      </w:r>
      <w:r>
        <w:rPr>
          <w:rFonts w:ascii="Calibri" w:hAnsi="Calibri" w:cs="Calibri"/>
          <w:sz w:val="18"/>
          <w:szCs w:val="18"/>
        </w:rPr>
        <w:t xml:space="preserve"> outros documentos </w:t>
      </w:r>
      <w:r>
        <w:rPr>
          <w:rFonts w:ascii="Calibri" w:hAnsi="Calibri" w:cs="Calibri"/>
          <w:sz w:val="18"/>
          <w:szCs w:val="18"/>
        </w:rPr>
        <w:t xml:space="preserve">serão</w:t>
      </w:r>
      <w:r>
        <w:rPr>
          <w:rFonts w:ascii="Calibri" w:hAnsi="Calibri" w:cs="Calibri"/>
          <w:sz w:val="18"/>
          <w:szCs w:val="18"/>
        </w:rPr>
        <w:t xml:space="preserve"> solicitados pela área </w:t>
      </w:r>
      <w:r>
        <w:rPr>
          <w:rFonts w:ascii="Calibri" w:hAnsi="Calibri" w:cs="Calibri"/>
          <w:sz w:val="18"/>
          <w:szCs w:val="18"/>
        </w:rPr>
        <w:t xml:space="preserve">técnica de acordo com a especificidade da intervenção.</w:t>
      </w:r>
      <w:r>
        <w:rPr>
          <w:rFonts w:ascii="Calibri" w:hAnsi="Calibri" w:cs="Calibri"/>
          <w:sz w:val="18"/>
          <w:szCs w:val="18"/>
        </w:rPr>
      </w:r>
      <w:r>
        <w:rPr>
          <w:rFonts w:ascii="Calibri" w:hAnsi="Calibri" w:cs="Calibri"/>
          <w:sz w:val="18"/>
          <w:szCs w:val="18"/>
        </w:rPr>
      </w:r>
    </w:p>
    <w:p>
      <w:pPr>
        <w:pStyle w:val="1058"/>
        <w:pBdr>
          <w:bottom w:val="single" w:color="000000" w:sz="4" w:space="1"/>
        </w:pBdr>
        <w:spacing w:before="120"/>
        <w:ind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</w:r>
      <w:r>
        <w:rPr>
          <w:rFonts w:ascii="Calibri" w:hAnsi="Calibri" w:cs="Calibri"/>
          <w:sz w:val="18"/>
          <w:szCs w:val="18"/>
        </w:rPr>
      </w:r>
      <w:r>
        <w:rPr>
          <w:rFonts w:ascii="Calibri" w:hAnsi="Calibri" w:cs="Calibri"/>
          <w:sz w:val="18"/>
          <w:szCs w:val="18"/>
        </w:rPr>
      </w:r>
    </w:p>
    <w:p>
      <w:pPr>
        <w:pStyle w:val="1058"/>
        <w:numPr>
          <w:ilvl w:val="0"/>
          <w:numId w:val="39"/>
        </w:numPr>
        <w:pBdr>
          <w:bottom w:val="single" w:color="000000" w:sz="4" w:space="1"/>
        </w:pBdr>
        <w:spacing w:before="120"/>
        <w:ind w:hanging="284" w:left="284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C</w:t>
      </w:r>
      <w:r>
        <w:rPr>
          <w:rFonts w:ascii="Calibri" w:hAnsi="Calibri" w:cs="Calibri"/>
          <w:sz w:val="18"/>
          <w:szCs w:val="18"/>
        </w:rPr>
        <w:t xml:space="preserve">onforme</w:t>
      </w:r>
      <w:r>
        <w:rPr>
          <w:rFonts w:ascii="Calibri" w:hAnsi="Calibri" w:cs="Calibri"/>
          <w:sz w:val="18"/>
          <w:szCs w:val="18"/>
        </w:rPr>
        <w:t xml:space="preserve"> previsão do artigo 3º, II e III, da Lei nº 13.726/2018</w:t>
      </w:r>
      <w:r>
        <w:rPr>
          <w:rFonts w:ascii="Calibri" w:hAnsi="Calibri" w:cs="Calibri"/>
          <w:sz w:val="18"/>
          <w:szCs w:val="18"/>
        </w:rPr>
        <w:t xml:space="preserve">, a</w:t>
      </w:r>
      <w:r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 xml:space="preserve">autenticação de cópias</w:t>
      </w:r>
      <w:r>
        <w:rPr>
          <w:rFonts w:ascii="Calibri" w:hAnsi="Calibri" w:cs="Calibri"/>
          <w:sz w:val="18"/>
          <w:szCs w:val="18"/>
        </w:rPr>
        <w:t xml:space="preserve"> pode ser feita por </w:t>
      </w:r>
      <w:r>
        <w:rPr>
          <w:rFonts w:ascii="Calibri" w:hAnsi="Calibri" w:cs="Calibri"/>
          <w:sz w:val="18"/>
          <w:szCs w:val="18"/>
        </w:rPr>
        <w:t xml:space="preserve">s</w:t>
      </w:r>
      <w:r>
        <w:rPr>
          <w:rFonts w:ascii="Calibri" w:hAnsi="Calibri" w:cs="Calibri"/>
          <w:sz w:val="18"/>
          <w:szCs w:val="18"/>
        </w:rPr>
        <w:t xml:space="preserve">ervidor </w:t>
      </w:r>
      <w:r>
        <w:rPr>
          <w:rFonts w:ascii="Calibri" w:hAnsi="Calibri" w:cs="Calibri"/>
          <w:sz w:val="18"/>
          <w:szCs w:val="18"/>
        </w:rPr>
        <w:t xml:space="preserve">público </w:t>
      </w:r>
      <w:r>
        <w:rPr>
          <w:rFonts w:ascii="Calibri" w:hAnsi="Calibri" w:cs="Calibri"/>
          <w:sz w:val="18"/>
          <w:szCs w:val="18"/>
        </w:rPr>
        <w:t xml:space="preserve">da SETADES, mediante apresentação do documento original.</w:t>
      </w:r>
      <w:r>
        <w:rPr>
          <w:rFonts w:ascii="Calibri" w:hAnsi="Calibri" w:cs="Calibri"/>
          <w:sz w:val="18"/>
          <w:szCs w:val="18"/>
        </w:rPr>
      </w:r>
      <w:r>
        <w:rPr>
          <w:rFonts w:ascii="Calibri" w:hAnsi="Calibri" w:cs="Calibri"/>
          <w:sz w:val="18"/>
          <w:szCs w:val="18"/>
        </w:rPr>
      </w:r>
    </w:p>
    <w:p>
      <w:pPr>
        <w:pStyle w:val="1058"/>
        <w:numPr>
          <w:ilvl w:val="0"/>
          <w:numId w:val="39"/>
        </w:numPr>
        <w:pBdr>
          <w:bottom w:val="single" w:color="000000" w:sz="4" w:space="1"/>
        </w:pBdr>
        <w:spacing w:before="120"/>
        <w:ind w:hanging="284" w:left="284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20"/>
        </w:rPr>
        <w:t xml:space="preserve">O preenchimento d</w:t>
      </w:r>
      <w:r>
        <w:rPr>
          <w:rFonts w:ascii="Calibri" w:hAnsi="Calibri" w:cs="Calibri"/>
          <w:sz w:val="20"/>
        </w:rPr>
        <w:t xml:space="preserve">esta listagem atesta a entrega dos respectivos documentos à Gerência de Gestão de Convênios da </w:t>
      </w:r>
      <w:r>
        <w:rPr>
          <w:rFonts w:ascii="Calibri" w:hAnsi="Calibri" w:cs="Calibri"/>
          <w:sz w:val="20"/>
        </w:rPr>
        <w:t xml:space="preserve">SETADES</w:t>
      </w:r>
      <w:r>
        <w:rPr>
          <w:rFonts w:ascii="Calibri" w:hAnsi="Calibri" w:cs="Calibri"/>
          <w:sz w:val="20"/>
        </w:rPr>
        <w:t xml:space="preserve">, mas não a sua suficiência e adequabilidade às exigências legais aplicadas à celebração de termos de fomento/colaboração. </w:t>
      </w:r>
      <w:r>
        <w:rPr>
          <w:rFonts w:ascii="Calibri" w:hAnsi="Calibri" w:cs="Calibri"/>
          <w:sz w:val="20"/>
        </w:rPr>
        <w:t xml:space="preserve">Dessa forma, complementação doc</w:t>
      </w:r>
      <w:r>
        <w:rPr>
          <w:rFonts w:ascii="Calibri" w:hAnsi="Calibri" w:cs="Calibri"/>
          <w:sz w:val="20"/>
        </w:rPr>
        <w:t xml:space="preserve">umental pode ser solicitada se posterior análise técnica demonstrar sua necessidade.</w:t>
      </w:r>
      <w:r>
        <w:rPr>
          <w:rFonts w:ascii="Calibri" w:hAnsi="Calibri" w:cs="Calibri"/>
          <w:sz w:val="18"/>
          <w:szCs w:val="18"/>
        </w:rPr>
      </w:r>
      <w:r>
        <w:rPr>
          <w:rFonts w:ascii="Calibri" w:hAnsi="Calibri" w:cs="Calibri"/>
          <w:sz w:val="18"/>
          <w:szCs w:val="18"/>
        </w:rPr>
      </w:r>
    </w:p>
    <w:p>
      <w:pPr>
        <w:pStyle w:val="1058"/>
        <w:numPr>
          <w:ilvl w:val="0"/>
          <w:numId w:val="39"/>
        </w:numPr>
        <w:pBdr>
          <w:bottom w:val="single" w:color="000000" w:sz="4" w:space="1"/>
        </w:pBdr>
        <w:spacing w:before="120"/>
        <w:ind w:hanging="284" w:left="284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LOA – Lei Orçamentária Anual</w:t>
      </w:r>
      <w:r>
        <w:rPr>
          <w:rFonts w:ascii="Calibri" w:hAnsi="Calibri" w:cs="Calibri"/>
          <w:sz w:val="18"/>
          <w:szCs w:val="18"/>
        </w:rPr>
        <w:t xml:space="preserve">.</w:t>
      </w:r>
      <w:r>
        <w:rPr>
          <w:rFonts w:ascii="Calibri" w:hAnsi="Calibri" w:cs="Calibri"/>
          <w:sz w:val="18"/>
          <w:szCs w:val="18"/>
        </w:rPr>
      </w:r>
      <w:r>
        <w:rPr>
          <w:rFonts w:ascii="Calibri" w:hAnsi="Calibri" w:cs="Calibri"/>
          <w:sz w:val="18"/>
          <w:szCs w:val="18"/>
        </w:rPr>
      </w:r>
    </w:p>
    <w:p>
      <w:pPr>
        <w:pStyle w:val="1058"/>
        <w:pBdr>
          <w:bottom w:val="single" w:color="000000" w:sz="4" w:space="1"/>
        </w:pBdr>
        <w:spacing w:before="120"/>
        <w:ind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</w:r>
      <w:r>
        <w:rPr>
          <w:rFonts w:ascii="Calibri" w:hAnsi="Calibri" w:cs="Calibri"/>
          <w:sz w:val="18"/>
          <w:szCs w:val="18"/>
        </w:rPr>
      </w:r>
      <w:r>
        <w:rPr>
          <w:rFonts w:ascii="Calibri" w:hAnsi="Calibri" w:cs="Calibri"/>
          <w:sz w:val="18"/>
          <w:szCs w:val="18"/>
        </w:rPr>
      </w:r>
    </w:p>
    <w:p>
      <w:pPr>
        <w:pStyle w:val="1058"/>
        <w:pBdr/>
        <w:spacing w:before="360"/>
        <w:ind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</w:r>
      <w:r>
        <w:rPr>
          <w:rFonts w:ascii="Calibri" w:hAnsi="Calibri" w:cs="Calibri"/>
          <w:sz w:val="20"/>
        </w:rPr>
      </w:r>
      <w:r>
        <w:rPr>
          <w:rFonts w:ascii="Calibri" w:hAnsi="Calibri" w:cs="Calibri"/>
          <w:sz w:val="20"/>
        </w:rPr>
      </w:r>
    </w:p>
    <w:p>
      <w:pPr>
        <w:pStyle w:val="1058"/>
        <w:pBdr/>
        <w:spacing/>
        <w:ind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</w:t>
      </w:r>
      <w:r>
        <w:rPr>
          <w:rFonts w:ascii="Calibri" w:hAnsi="Calibri" w:cs="Calibri"/>
          <w:sz w:val="22"/>
          <w:szCs w:val="22"/>
        </w:rPr>
        <w:t xml:space="preserve"> Gerência de Gestão de Convênios da </w:t>
      </w:r>
      <w:r>
        <w:rPr>
          <w:rFonts w:ascii="Calibri" w:hAnsi="Calibri" w:cs="Calibri"/>
          <w:sz w:val="22"/>
          <w:szCs w:val="22"/>
        </w:rPr>
        <w:t xml:space="preserve">SETADES recebeu d</w:t>
      </w:r>
      <w:r>
        <w:rPr>
          <w:rFonts w:ascii="Calibri" w:hAnsi="Calibri" w:cs="Calibri"/>
          <w:sz w:val="22"/>
          <w:szCs w:val="22"/>
        </w:rPr>
        <w:t xml:space="preserve">a OSC</w:t>
      </w:r>
      <w:r>
        <w:rPr>
          <w:rFonts w:ascii="Calibri" w:hAnsi="Calibri" w:cs="Calibri"/>
          <w:sz w:val="22"/>
          <w:szCs w:val="22"/>
        </w:rPr>
      </w:r>
      <w:r>
        <w:rPr>
          <w:rFonts w:ascii="Calibri" w:hAnsi="Calibri" w:cs="Calibri"/>
          <w:sz w:val="22"/>
          <w:szCs w:val="22"/>
        </w:rPr>
      </w:r>
    </w:p>
    <w:p>
      <w:pPr>
        <w:pStyle w:val="1058"/>
        <w:pBdr/>
        <w:spacing/>
        <w:ind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</w:r>
      <w:r>
        <w:rPr>
          <w:rFonts w:ascii="Calibri" w:hAnsi="Calibri" w:cs="Calibri"/>
          <w:sz w:val="22"/>
          <w:szCs w:val="22"/>
        </w:rPr>
      </w:r>
      <w:r>
        <w:rPr>
          <w:rFonts w:ascii="Calibri" w:hAnsi="Calibri" w:cs="Calibri"/>
          <w:sz w:val="22"/>
          <w:szCs w:val="22"/>
        </w:rPr>
      </w:r>
    </w:p>
    <w:p>
      <w:pPr>
        <w:pStyle w:val="1058"/>
        <w:pBdr/>
        <w:spacing/>
        <w:ind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______________________________________________</w:t>
      </w:r>
      <w:r>
        <w:rPr>
          <w:rFonts w:ascii="Calibri" w:hAnsi="Calibri" w:cs="Calibri"/>
          <w:sz w:val="22"/>
          <w:szCs w:val="22"/>
        </w:rPr>
        <w:t xml:space="preserve">_____</w:t>
      </w:r>
      <w:r>
        <w:rPr>
          <w:rFonts w:ascii="Calibri" w:hAnsi="Calibri" w:cs="Calibri"/>
          <w:sz w:val="22"/>
          <w:szCs w:val="22"/>
        </w:rPr>
      </w:r>
      <w:r>
        <w:rPr>
          <w:rFonts w:ascii="Calibri" w:hAnsi="Calibri" w:cs="Calibri"/>
          <w:sz w:val="22"/>
          <w:szCs w:val="22"/>
        </w:rPr>
      </w:r>
    </w:p>
    <w:p>
      <w:pPr>
        <w:pStyle w:val="1058"/>
        <w:pBdr/>
        <w:spacing/>
        <w:ind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</w:r>
      <w:r>
        <w:rPr>
          <w:rFonts w:ascii="Calibri" w:hAnsi="Calibri" w:cs="Calibri"/>
          <w:sz w:val="22"/>
          <w:szCs w:val="22"/>
        </w:rPr>
      </w:r>
      <w:r>
        <w:rPr>
          <w:rFonts w:ascii="Calibri" w:hAnsi="Calibri" w:cs="Calibri"/>
          <w:sz w:val="22"/>
          <w:szCs w:val="22"/>
        </w:rPr>
      </w:r>
    </w:p>
    <w:p>
      <w:pPr>
        <w:pStyle w:val="1058"/>
        <w:pBdr/>
        <w:spacing/>
        <w:ind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os documentos listados </w:t>
      </w:r>
      <w:r>
        <w:rPr>
          <w:rFonts w:ascii="Calibri" w:hAnsi="Calibri" w:cs="Calibri"/>
          <w:sz w:val="22"/>
          <w:szCs w:val="22"/>
        </w:rPr>
        <w:t xml:space="preserve">co</w:t>
      </w:r>
      <w:r>
        <w:rPr>
          <w:rFonts w:ascii="Calibri" w:hAnsi="Calibri" w:cs="Calibri"/>
          <w:sz w:val="22"/>
          <w:szCs w:val="22"/>
        </w:rPr>
        <w:t xml:space="preserve">nforme registro do campo “entrega”. </w:t>
      </w:r>
      <w:r>
        <w:rPr>
          <w:rFonts w:ascii="Calibri" w:hAnsi="Calibri" w:cs="Calibri"/>
          <w:sz w:val="22"/>
          <w:szCs w:val="22"/>
        </w:rPr>
      </w:r>
      <w:r>
        <w:rPr>
          <w:rFonts w:ascii="Calibri" w:hAnsi="Calibri" w:cs="Calibri"/>
          <w:sz w:val="22"/>
          <w:szCs w:val="22"/>
        </w:rPr>
      </w:r>
    </w:p>
    <w:p>
      <w:pPr>
        <w:pStyle w:val="1058"/>
        <w:pBdr/>
        <w:spacing w:before="120"/>
        <w:ind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</w:r>
      <w:r>
        <w:rPr>
          <w:rFonts w:ascii="Calibri" w:hAnsi="Calibri" w:cs="Calibri"/>
          <w:sz w:val="20"/>
        </w:rPr>
      </w:r>
      <w:r>
        <w:rPr>
          <w:rFonts w:ascii="Calibri" w:hAnsi="Calibri" w:cs="Calibri"/>
          <w:sz w:val="20"/>
        </w:rPr>
      </w:r>
    </w:p>
    <w:tbl>
      <w:tblPr>
        <w:tblW w:w="0" w:type="auto"/>
        <w:tblInd w:w="70" w:type="dxa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left w:w="70" w:type="dxa"/>
          <w:top w:w="0" w:type="dxa"/>
          <w:right w:w="70" w:type="dxa"/>
          <w:bottom w:w="0" w:type="dxa"/>
        </w:tblCellMar>
        <w:tblLook w:val="04A0" w:firstRow="1" w:lastRow="0" w:firstColumn="1" w:lastColumn="0" w:noHBand="0" w:noVBand="1"/>
      </w:tblPr>
      <w:tblGrid>
        <w:gridCol w:w="9779"/>
      </w:tblGrid>
      <w:tr>
        <w:trPr/>
        <w:tc>
          <w:tcPr>
            <w:tcBorders/>
            <w:tcW w:w="9779" w:type="dxa"/>
            <w:vAlign w:val="top"/>
            <w:textDirection w:val="lrTb"/>
            <w:noWrap w:val="false"/>
          </w:tcPr>
          <w:p>
            <w:pPr>
              <w:pStyle w:val="1058"/>
              <w:pBdr/>
              <w:spacing w:before="120"/>
              <w:ind/>
              <w:jc w:val="both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OBSERVAÇÕES:</w:t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</w:r>
          </w:p>
          <w:p>
            <w:pPr>
              <w:pStyle w:val="1058"/>
              <w:pBdr/>
              <w:spacing w:before="120"/>
              <w:ind/>
              <w:jc w:val="both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</w:r>
          </w:p>
        </w:tc>
      </w:tr>
      <w:tr>
        <w:trPr/>
        <w:tc>
          <w:tcPr>
            <w:tcBorders/>
            <w:tcW w:w="9779" w:type="dxa"/>
            <w:vAlign w:val="top"/>
            <w:textDirection w:val="lrTb"/>
            <w:noWrap w:val="false"/>
          </w:tcPr>
          <w:p>
            <w:pPr>
              <w:pStyle w:val="1058"/>
              <w:pBdr/>
              <w:spacing w:before="120"/>
              <w:ind/>
              <w:jc w:val="both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</w:r>
          </w:p>
        </w:tc>
      </w:tr>
      <w:tr>
        <w:trPr/>
        <w:tc>
          <w:tcPr>
            <w:tcBorders/>
            <w:tcW w:w="9779" w:type="dxa"/>
            <w:vAlign w:val="top"/>
            <w:textDirection w:val="lrTb"/>
            <w:noWrap w:val="false"/>
          </w:tcPr>
          <w:p>
            <w:pPr>
              <w:pStyle w:val="1058"/>
              <w:pBdr/>
              <w:spacing w:before="120"/>
              <w:ind/>
              <w:jc w:val="both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</w:r>
          </w:p>
        </w:tc>
      </w:tr>
      <w:tr>
        <w:trPr/>
        <w:tc>
          <w:tcPr>
            <w:tcBorders/>
            <w:tcW w:w="9779" w:type="dxa"/>
            <w:vAlign w:val="top"/>
            <w:textDirection w:val="lrTb"/>
            <w:noWrap w:val="false"/>
          </w:tcPr>
          <w:p>
            <w:pPr>
              <w:pStyle w:val="1058"/>
              <w:pBdr/>
              <w:spacing w:before="120"/>
              <w:ind/>
              <w:jc w:val="both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</w:r>
          </w:p>
        </w:tc>
      </w:tr>
      <w:tr>
        <w:trPr/>
        <w:tc>
          <w:tcPr>
            <w:tcBorders/>
            <w:tcW w:w="9779" w:type="dxa"/>
            <w:vAlign w:val="top"/>
            <w:textDirection w:val="lrTb"/>
            <w:noWrap w:val="false"/>
          </w:tcPr>
          <w:p>
            <w:pPr>
              <w:pStyle w:val="1058"/>
              <w:pBdr/>
              <w:spacing w:before="120"/>
              <w:ind/>
              <w:jc w:val="both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</w:r>
          </w:p>
        </w:tc>
      </w:tr>
    </w:tbl>
    <w:p>
      <w:pPr>
        <w:pStyle w:val="1058"/>
        <w:pBdr/>
        <w:spacing w:before="120"/>
        <w:ind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</w:r>
      <w:r>
        <w:rPr>
          <w:rFonts w:ascii="Calibri" w:hAnsi="Calibri" w:cs="Calibri"/>
          <w:sz w:val="20"/>
        </w:rPr>
      </w:r>
      <w:r>
        <w:rPr>
          <w:rFonts w:ascii="Calibri" w:hAnsi="Calibri" w:cs="Calibri"/>
          <w:sz w:val="20"/>
        </w:rPr>
      </w:r>
    </w:p>
    <w:p>
      <w:pPr>
        <w:pStyle w:val="1058"/>
        <w:pBdr/>
        <w:spacing w:before="120"/>
        <w:ind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Vitória/ES, _</w:t>
      </w:r>
      <w:r>
        <w:rPr>
          <w:rFonts w:ascii="Calibri" w:hAnsi="Calibri" w:cs="Calibri"/>
          <w:sz w:val="20"/>
        </w:rPr>
        <w:t xml:space="preserve">____</w:t>
      </w:r>
      <w:r>
        <w:rPr>
          <w:rFonts w:ascii="Calibri" w:hAnsi="Calibri" w:cs="Calibri"/>
          <w:sz w:val="20"/>
        </w:rPr>
        <w:t xml:space="preserve">de </w:t>
      </w:r>
      <w:r>
        <w:rPr>
          <w:rFonts w:ascii="Calibri" w:hAnsi="Calibri" w:cs="Calibri"/>
          <w:sz w:val="20"/>
        </w:rPr>
        <w:t xml:space="preserve">___</w:t>
      </w:r>
      <w:r>
        <w:rPr>
          <w:rFonts w:ascii="Calibri" w:hAnsi="Calibri" w:cs="Calibri"/>
          <w:sz w:val="20"/>
        </w:rPr>
        <w:t xml:space="preserve">_____________</w:t>
      </w:r>
      <w:r>
        <w:rPr>
          <w:rFonts w:ascii="Calibri" w:hAnsi="Calibri" w:cs="Calibri"/>
          <w:sz w:val="20"/>
        </w:rPr>
        <w:t xml:space="preserve">__</w:t>
      </w:r>
      <w:r>
        <w:rPr>
          <w:rFonts w:ascii="Calibri" w:hAnsi="Calibri" w:cs="Calibri"/>
          <w:sz w:val="20"/>
        </w:rPr>
        <w:t xml:space="preserve">de 20</w:t>
      </w:r>
      <w:r>
        <w:rPr>
          <w:rFonts w:ascii="Calibri" w:hAnsi="Calibri" w:cs="Calibri"/>
          <w:sz w:val="20"/>
        </w:rPr>
        <w:t xml:space="preserve">25</w:t>
      </w:r>
      <w:r>
        <w:rPr>
          <w:rFonts w:ascii="Calibri" w:hAnsi="Calibri" w:cs="Calibri"/>
          <w:sz w:val="20"/>
        </w:rPr>
        <w:t xml:space="preserve">.</w:t>
      </w:r>
      <w:r>
        <w:rPr>
          <w:rFonts w:ascii="Calibri" w:hAnsi="Calibri" w:cs="Calibri"/>
          <w:sz w:val="20"/>
        </w:rPr>
      </w:r>
      <w:r>
        <w:rPr>
          <w:rFonts w:ascii="Calibri" w:hAnsi="Calibri" w:cs="Calibri"/>
          <w:sz w:val="20"/>
        </w:rPr>
      </w:r>
    </w:p>
    <w:p>
      <w:pPr>
        <w:pStyle w:val="1058"/>
        <w:pBdr/>
        <w:spacing w:before="120"/>
        <w:ind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</w:r>
      <w:r>
        <w:rPr>
          <w:rFonts w:ascii="Calibri" w:hAnsi="Calibri" w:cs="Calibri"/>
          <w:sz w:val="20"/>
        </w:rPr>
      </w:r>
      <w:r>
        <w:rPr>
          <w:rFonts w:ascii="Calibri" w:hAnsi="Calibri" w:cs="Calibri"/>
          <w:sz w:val="20"/>
        </w:rPr>
      </w:r>
    </w:p>
    <w:p>
      <w:pPr>
        <w:pStyle w:val="1058"/>
        <w:pBdr/>
        <w:spacing w:before="120"/>
        <w:ind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</w:r>
      <w:r>
        <w:rPr>
          <w:rFonts w:ascii="Calibri" w:hAnsi="Calibri" w:cs="Calibri"/>
          <w:sz w:val="20"/>
        </w:rPr>
      </w:r>
      <w:r>
        <w:rPr>
          <w:rFonts w:ascii="Calibri" w:hAnsi="Calibri" w:cs="Calibri"/>
          <w:sz w:val="20"/>
        </w:rPr>
      </w:r>
    </w:p>
    <w:p>
      <w:pPr>
        <w:pStyle w:val="1058"/>
        <w:pBdr/>
        <w:spacing w:before="120"/>
        <w:ind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</w:r>
      <w:r>
        <w:rPr>
          <w:rFonts w:ascii="Calibri" w:hAnsi="Calibri" w:cs="Calibri"/>
          <w:sz w:val="20"/>
        </w:rPr>
      </w:r>
      <w:r>
        <w:rPr>
          <w:rFonts w:ascii="Calibri" w:hAnsi="Calibri" w:cs="Calibri"/>
          <w:sz w:val="20"/>
        </w:rPr>
      </w:r>
    </w:p>
    <w:p>
      <w:pPr>
        <w:pStyle w:val="1058"/>
        <w:pBdr/>
        <w:spacing w:before="120"/>
        <w:ind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(</w:t>
      </w:r>
      <w:r>
        <w:rPr>
          <w:rFonts w:ascii="Calibri" w:hAnsi="Calibri" w:cs="Calibri"/>
          <w:sz w:val="20"/>
        </w:rPr>
        <w:t xml:space="preserve">Assinatura e carimbo SETADES</w:t>
      </w:r>
      <w:r>
        <w:rPr>
          <w:rFonts w:ascii="Calibri" w:hAnsi="Calibri" w:cs="Calibri"/>
          <w:sz w:val="20"/>
        </w:rPr>
        <w:t xml:space="preserve">)</w:t>
      </w:r>
      <w:r>
        <w:rPr>
          <w:rFonts w:ascii="Calibri" w:hAnsi="Calibri" w:cs="Calibri"/>
          <w:sz w:val="20"/>
        </w:rPr>
      </w:r>
      <w:r>
        <w:rPr>
          <w:rFonts w:ascii="Calibri" w:hAnsi="Calibri" w:cs="Calibri"/>
          <w:sz w:val="20"/>
        </w:rPr>
      </w:r>
    </w:p>
    <w:sectPr>
      <w:headerReference w:type="default" r:id="rId9"/>
      <w:footerReference w:type="default" r:id="rId10"/>
      <w:footerReference w:type="even" r:id="rId11"/>
      <w:footnotePr/>
      <w:endnotePr/>
      <w:type w:val="nextPage"/>
      <w:pgSz w:h="16840" w:orient="landscape" w:w="11907"/>
      <w:pgMar w:top="1134" w:right="1134" w:bottom="1134" w:left="1134" w:header="567" w:footer="567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Cambria">
    <w:panose1 w:val="02040503050406030204"/>
  </w:font>
  <w:font w:name="Times New Roman">
    <w:panose1 w:val="02020603050405020304"/>
  </w:font>
  <w:font w:name="Tahoma">
    <w:panose1 w:val="020B0604030504040204"/>
  </w:font>
  <w:font w:name="Arial">
    <w:panose1 w:val="020B060402020202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71"/>
      <w:framePr w:hAnchor="page" w:vAnchor="text" w:wrap="around" w:x="10394" w:yAlign="top"/>
      <w:pBdr/>
      <w:spacing/>
      <w:ind/>
      <w:rPr>
        <w:rStyle w:val="1073"/>
        <w:rFonts w:ascii="Calibri" w:hAnsi="Calibri" w:cs="Calibri"/>
        <w:sz w:val="18"/>
        <w:szCs w:val="18"/>
      </w:rPr>
    </w:pPr>
    <w:r>
      <w:rPr>
        <w:rStyle w:val="1073"/>
        <w:rFonts w:ascii="Calibri" w:hAnsi="Calibri" w:cs="Calibri"/>
        <w:sz w:val="18"/>
        <w:szCs w:val="18"/>
      </w:rPr>
      <w:fldChar w:fldCharType="begin"/>
    </w:r>
    <w:r>
      <w:rPr>
        <w:rStyle w:val="1073"/>
        <w:rFonts w:ascii="Calibri" w:hAnsi="Calibri" w:cs="Calibri"/>
        <w:sz w:val="18"/>
        <w:szCs w:val="18"/>
      </w:rPr>
      <w:instrText xml:space="preserve">PAGE  </w:instrText>
    </w:r>
    <w:r>
      <w:rPr>
        <w:rStyle w:val="1073"/>
        <w:rFonts w:ascii="Calibri" w:hAnsi="Calibri" w:cs="Calibri"/>
        <w:sz w:val="18"/>
        <w:szCs w:val="18"/>
      </w:rPr>
      <w:fldChar w:fldCharType="separate"/>
    </w:r>
    <w:r>
      <w:rPr>
        <w:rStyle w:val="1073"/>
        <w:rFonts w:ascii="Calibri" w:hAnsi="Calibri" w:cs="Calibri"/>
        <w:sz w:val="18"/>
        <w:szCs w:val="18"/>
      </w:rPr>
      <w:t xml:space="preserve">1</w:t>
    </w:r>
    <w:r>
      <w:rPr>
        <w:rStyle w:val="1073"/>
        <w:rFonts w:ascii="Calibri" w:hAnsi="Calibri" w:cs="Calibri"/>
        <w:sz w:val="18"/>
        <w:szCs w:val="18"/>
      </w:rPr>
      <w:fldChar w:fldCharType="end"/>
    </w:r>
    <w:r>
      <w:rPr>
        <w:rStyle w:val="1073"/>
        <w:rFonts w:ascii="Calibri" w:hAnsi="Calibri" w:cs="Calibri"/>
        <w:sz w:val="18"/>
        <w:szCs w:val="18"/>
      </w:rPr>
      <w:t xml:space="preserve"> de </w:t>
    </w:r>
    <w:r>
      <w:rPr>
        <w:rStyle w:val="1073"/>
        <w:rFonts w:ascii="Calibri" w:hAnsi="Calibri" w:cs="Calibri"/>
        <w:sz w:val="18"/>
        <w:szCs w:val="18"/>
      </w:rPr>
      <w:t xml:space="preserve">3</w:t>
    </w:r>
    <w:r>
      <w:rPr>
        <w:rStyle w:val="1073"/>
        <w:rFonts w:ascii="Calibri" w:hAnsi="Calibri" w:cs="Calibri"/>
        <w:sz w:val="18"/>
        <w:szCs w:val="18"/>
      </w:rPr>
    </w:r>
    <w:r>
      <w:rPr>
        <w:rStyle w:val="1073"/>
        <w:rFonts w:ascii="Calibri" w:hAnsi="Calibri" w:cs="Calibri"/>
        <w:sz w:val="18"/>
        <w:szCs w:val="18"/>
      </w:rPr>
    </w:r>
  </w:p>
  <w:p>
    <w:pPr>
      <w:pStyle w:val="1071"/>
      <w:pBdr/>
      <w:spacing/>
      <w:ind w:right="360"/>
      <w:rPr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71"/>
      <w:framePr w:hAnchor="margin" w:vAnchor="text" w:wrap="around" w:xAlign="right" w:y="1"/>
      <w:pBdr/>
      <w:spacing/>
      <w:ind/>
      <w:rPr>
        <w:rStyle w:val="1073"/>
      </w:rPr>
    </w:pPr>
    <w:r>
      <w:rPr>
        <w:rStyle w:val="1073"/>
      </w:rPr>
      <w:fldChar w:fldCharType="begin"/>
    </w:r>
    <w:r>
      <w:rPr>
        <w:rStyle w:val="1073"/>
      </w:rPr>
      <w:instrText xml:space="preserve">PAGE  </w:instrText>
    </w:r>
    <w:r>
      <w:rPr>
        <w:rStyle w:val="1073"/>
      </w:rPr>
      <w:fldChar w:fldCharType="end"/>
    </w:r>
    <w:r>
      <w:rPr>
        <w:rStyle w:val="1073"/>
      </w:rPr>
    </w:r>
    <w:r>
      <w:rPr>
        <w:rStyle w:val="1073"/>
      </w:rPr>
    </w:r>
  </w:p>
  <w:p>
    <w:pPr>
      <w:pStyle w:val="1071"/>
      <w:pBdr/>
      <w:spacing/>
      <w:ind w:right="360"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70"/>
      <w:pBdr/>
      <w:spacing/>
      <w:ind w:right="-1" w:left="-284"/>
      <w:jc w:val="center"/>
      <w:rPr>
        <w:b/>
        <w:sz w:val="28"/>
      </w:rPr>
    </w:pPr>
    <w:r>
      <w:rPr>
        <w:b/>
        <w:sz w:val="28"/>
      </w:rPr>
    </w:r>
    <w:r>
      <w:rPr>
        <w:b/>
        <w:sz w:val="28"/>
      </w:rPr>
    </w:r>
    <w:r>
      <w:rPr>
        <w:b/>
        <w:sz w:val="28"/>
      </w:rPr>
    </w:r>
  </w:p>
  <w:p>
    <w:pPr>
      <w:pStyle w:val="1070"/>
      <w:pBdr/>
      <w:spacing/>
      <w:ind w:right="-1" w:left="-284"/>
      <w:jc w:val="center"/>
      <w:rPr>
        <w:b/>
        <w:sz w:val="28"/>
      </w:rPr>
    </w:pPr>
    <w:r>
      <w:rPr>
        <w:b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<wp:simplePos x="0" y="0"/>
              <wp:positionH relativeFrom="column">
                <wp:posOffset>2579370</wp:posOffset>
              </wp:positionH>
              <wp:positionV relativeFrom="paragraph">
                <wp:posOffset>52070</wp:posOffset>
              </wp:positionV>
              <wp:extent cx="686435" cy="597535"/>
              <wp:effectExtent l="0" t="0" r="0" b="0"/>
              <wp:wrapTopAndBottom/>
              <wp:docPr id="1" name="_x0000_s1025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686435" cy="5975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position:absolute;z-index:524288;o:allowoverlap:true;o:allowincell:true;mso-position-horizontal-relative:text;margin-left:203.10pt;mso-position-horizontal:absolute;mso-position-vertical-relative:text;margin-top:4.10pt;mso-position-vertical:absolute;width:54.05pt;height:47.05pt;mso-wrap-distance-left:9.00pt;mso-wrap-distance-top:0.00pt;mso-wrap-distance-right:9.00pt;mso-wrap-distance-bottom:0.00pt;z-index:1;" stroked="f">
              <w10:wrap type="topAndBottom"/>
              <v:imagedata r:id="rId1" o:title=""/>
              <o:lock v:ext="edit" rotation="t"/>
            </v:shape>
          </w:pict>
        </mc:Fallback>
      </mc:AlternateContent>
    </w:r>
    <w:r>
      <w:rPr>
        <w:b/>
        <w:sz w:val="28"/>
      </w:rPr>
    </w:r>
    <w:r>
      <w:rPr>
        <w:b/>
        <w:sz w:val="28"/>
      </w:rPr>
    </w:r>
  </w:p>
  <w:p>
    <w:pPr>
      <w:pStyle w:val="1070"/>
      <w:pBdr/>
      <w:spacing/>
      <w:ind w:right="-1" w:left="-284"/>
      <w:jc w:val="center"/>
      <w:rPr>
        <w:b/>
        <w:sz w:val="28"/>
      </w:rPr>
    </w:pPr>
    <w:r>
      <w:rPr>
        <w:b/>
        <w:sz w:val="28"/>
      </w:rPr>
    </w:r>
    <w:r>
      <w:rPr>
        <w:b/>
        <w:sz w:val="28"/>
      </w:rPr>
    </w:r>
    <w:r>
      <w:rPr>
        <w:b/>
        <w:sz w:val="28"/>
      </w:rPr>
    </w:r>
  </w:p>
  <w:p>
    <w:pPr>
      <w:pStyle w:val="1070"/>
      <w:pBdr/>
      <w:spacing/>
      <w:ind w:right="-1" w:left="-284"/>
      <w:jc w:val="center"/>
      <w:rPr>
        <w:rFonts w:ascii="Calibri" w:hAnsi="Calibri" w:cs="Calibri"/>
        <w:b/>
        <w:sz w:val="28"/>
      </w:rPr>
    </w:pPr>
    <w:r>
      <w:rPr>
        <w:rFonts w:ascii="Calibri" w:hAnsi="Calibri" w:cs="Calibri"/>
        <w:b/>
        <w:sz w:val="28"/>
      </w:rPr>
    </w:r>
    <w:r>
      <w:rPr>
        <w:rFonts w:ascii="Calibri" w:hAnsi="Calibri" w:cs="Calibri"/>
        <w:b/>
        <w:sz w:val="28"/>
      </w:rPr>
    </w:r>
    <w:r>
      <w:rPr>
        <w:rFonts w:ascii="Calibri" w:hAnsi="Calibri" w:cs="Calibri"/>
        <w:b/>
        <w:sz w:val="28"/>
      </w:rPr>
    </w:r>
  </w:p>
  <w:p>
    <w:pPr>
      <w:pStyle w:val="1070"/>
      <w:pBdr/>
      <w:spacing/>
      <w:ind w:right="-1" w:left="-284"/>
      <w:jc w:val="center"/>
      <w:rPr>
        <w:rFonts w:ascii="Calibri" w:hAnsi="Calibri" w:cs="Calibri"/>
        <w:sz w:val="20"/>
      </w:rPr>
    </w:pPr>
    <w:r>
      <w:rPr>
        <w:rFonts w:ascii="Calibri" w:hAnsi="Calibri" w:cs="Calibri"/>
        <w:sz w:val="20"/>
      </w:rPr>
      <w:t xml:space="preserve">GOVERNO DO ESTADO DO ESPÍRITO SANTO</w:t>
    </w:r>
    <w:r>
      <w:rPr>
        <w:rFonts w:ascii="Calibri" w:hAnsi="Calibri" w:cs="Calibri"/>
        <w:sz w:val="20"/>
      </w:rPr>
    </w:r>
    <w:r>
      <w:rPr>
        <w:rFonts w:ascii="Calibri" w:hAnsi="Calibri" w:cs="Calibri"/>
        <w:sz w:val="20"/>
      </w:rPr>
    </w:r>
  </w:p>
  <w:p>
    <w:pPr>
      <w:pStyle w:val="1070"/>
      <w:pBdr/>
      <w:spacing/>
      <w:ind w:right="-1" w:left="-284"/>
      <w:jc w:val="center"/>
      <w:rPr>
        <w:rFonts w:ascii="Calibri" w:hAnsi="Calibri" w:cs="Calibri"/>
        <w:sz w:val="20"/>
      </w:rPr>
    </w:pPr>
    <w:r>
      <w:rPr>
        <w:rFonts w:ascii="Calibri" w:hAnsi="Calibri" w:cs="Calibri"/>
        <w:sz w:val="20"/>
      </w:rPr>
      <w:t xml:space="preserve">SECRETARIA DE ESTADO DE TRABALHO, ASSISTÊNCIA E DESENVOLVIME</w:t>
    </w:r>
    <w:r>
      <w:rPr>
        <w:rFonts w:ascii="Calibri" w:hAnsi="Calibri" w:cs="Calibri"/>
        <w:sz w:val="20"/>
      </w:rPr>
      <w:t xml:space="preserve">NTO SOCIAL</w:t>
    </w:r>
    <w:r>
      <w:rPr>
        <w:rFonts w:ascii="Calibri" w:hAnsi="Calibri" w:cs="Calibri"/>
        <w:sz w:val="20"/>
      </w:rPr>
    </w:r>
    <w:r>
      <w:rPr>
        <w:rFonts w:ascii="Calibri" w:hAnsi="Calibri" w:cs="Calibri"/>
        <w:sz w:val="20"/>
      </w:rPr>
    </w:r>
  </w:p>
  <w:p>
    <w:pPr>
      <w:pStyle w:val="1070"/>
      <w:pBdr/>
      <w:spacing/>
      <w:ind w:right="-1" w:left="-284"/>
      <w:jc w:val="center"/>
      <w:rPr>
        <w:rFonts w:ascii="Calibri" w:hAnsi="Calibri" w:cs="Calibri"/>
        <w:b/>
        <w:sz w:val="20"/>
      </w:rPr>
    </w:pPr>
    <w:r>
      <w:rPr>
        <w:rFonts w:ascii="Calibri" w:hAnsi="Calibri" w:cs="Calibri"/>
        <w:b/>
        <w:sz w:val="20"/>
      </w:rPr>
    </w:r>
    <w:r>
      <w:rPr>
        <w:rFonts w:ascii="Calibri" w:hAnsi="Calibri" w:cs="Calibri"/>
        <w:b/>
        <w:sz w:val="20"/>
      </w:rPr>
    </w:r>
    <w:r>
      <w:rPr>
        <w:rFonts w:ascii="Calibri" w:hAnsi="Calibri" w:cs="Calibri"/>
        <w:b/>
        <w:sz w:val="20"/>
      </w:rPr>
    </w:r>
  </w:p>
  <w:p>
    <w:pPr>
      <w:pStyle w:val="1058"/>
      <w:pBdr/>
      <w:spacing/>
      <w:ind/>
      <w:jc w:val="center"/>
      <w:rPr>
        <w:rFonts w:ascii="Calibri" w:hAnsi="Calibri" w:cs="Calibri"/>
        <w:b/>
        <w:caps/>
        <w:szCs w:val="24"/>
      </w:rPr>
    </w:pPr>
    <w:r>
      <w:rPr>
        <w:rFonts w:ascii="Calibri" w:hAnsi="Calibri" w:cs="Calibri"/>
        <w:b/>
        <w:caps/>
        <w:szCs w:val="24"/>
      </w:rPr>
      <w:t xml:space="preserve">Relação de Documentos Necessários para Celebração de </w:t>
    </w:r>
    <w:r>
      <w:rPr>
        <w:rFonts w:ascii="Calibri" w:hAnsi="Calibri" w:cs="Calibri"/>
        <w:b/>
        <w:caps/>
        <w:szCs w:val="24"/>
      </w:rPr>
    </w:r>
    <w:r>
      <w:rPr>
        <w:rFonts w:ascii="Calibri" w:hAnsi="Calibri" w:cs="Calibri"/>
        <w:b/>
        <w:caps/>
        <w:szCs w:val="24"/>
      </w:rPr>
    </w:r>
  </w:p>
  <w:p>
    <w:pPr>
      <w:pStyle w:val="1058"/>
      <w:pBdr/>
      <w:spacing/>
      <w:ind/>
      <w:jc w:val="center"/>
      <w:rPr>
        <w:rFonts w:ascii="Calibri" w:hAnsi="Calibri" w:cs="Calibri"/>
        <w:b/>
        <w:caps/>
        <w:szCs w:val="24"/>
      </w:rPr>
    </w:pPr>
    <w:r>
      <w:rPr>
        <w:rFonts w:ascii="Calibri" w:hAnsi="Calibri" w:cs="Calibri"/>
        <w:b/>
        <w:caps/>
        <w:szCs w:val="24"/>
      </w:rPr>
      <w:t xml:space="preserve">termo de fomento/colaboração</w:t>
    </w:r>
    <w:r>
      <w:rPr>
        <w:rFonts w:ascii="Calibri" w:hAnsi="Calibri" w:cs="Calibri"/>
        <w:b/>
        <w:caps/>
        <w:szCs w:val="24"/>
      </w:rPr>
    </w:r>
    <w:r>
      <w:rPr>
        <w:rFonts w:ascii="Calibri" w:hAnsi="Calibri" w:cs="Calibri"/>
        <w:b/>
        <w:caps/>
        <w:szCs w:val="24"/>
      </w:rPr>
    </w:r>
  </w:p>
  <w:p>
    <w:pPr>
      <w:pStyle w:val="1070"/>
      <w:pBdr/>
      <w:spacing/>
      <w:ind w:right="-1" w:left="-284"/>
      <w:jc w:val="center"/>
      <w:rPr>
        <w:rFonts w:ascii="Calibri" w:hAnsi="Calibri" w:cs="Calibri"/>
        <w:b/>
        <w:sz w:val="20"/>
      </w:rPr>
    </w:pPr>
    <w:r>
      <w:rPr>
        <w:rFonts w:ascii="Calibri" w:hAnsi="Calibri" w:cs="Calibri"/>
        <w:b/>
        <w:sz w:val="20"/>
      </w:rPr>
    </w:r>
    <w:r>
      <w:rPr>
        <w:rFonts w:ascii="Calibri" w:hAnsi="Calibri" w:cs="Calibri"/>
        <w:b/>
        <w:sz w:val="20"/>
      </w:rPr>
    </w:r>
    <w:r>
      <w:rPr>
        <w:rFonts w:ascii="Calibri" w:hAnsi="Calibri" w:cs="Calibri"/>
        <w:b/>
        <w:sz w:val="20"/>
      </w:rPr>
    </w:r>
  </w:p>
  <w:tbl>
    <w:tblPr>
      <w:tblW w:w="9781" w:type="dxa"/>
      <w:tblInd w:w="178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left w:w="70" w:type="dxa"/>
        <w:top w:w="0" w:type="dxa"/>
        <w:right w:w="70" w:type="dxa"/>
        <w:bottom w:w="0" w:type="dxa"/>
      </w:tblCellMar>
      <w:tblLook w:val="04A0" w:firstRow="1" w:lastRow="0" w:firstColumn="1" w:lastColumn="0" w:noHBand="0" w:noVBand="1"/>
    </w:tblPr>
    <w:tblGrid>
      <w:gridCol w:w="426"/>
      <w:gridCol w:w="7938"/>
      <w:gridCol w:w="1417"/>
    </w:tblGrid>
    <w:tr>
      <w:trPr/>
      <w:tc>
        <w:tcPr>
          <w:tcBorders/>
          <w:tcW w:w="426" w:type="dxa"/>
          <w:vAlign w:val="center"/>
          <w:textDirection w:val="lrTb"/>
          <w:noWrap w:val="false"/>
        </w:tcPr>
        <w:p>
          <w:pPr>
            <w:pStyle w:val="1058"/>
            <w:pBdr/>
            <w:spacing w:after="96" w:before="96"/>
            <w:ind/>
            <w:rPr>
              <w:rFonts w:ascii="Calibri" w:hAnsi="Calibri" w:cs="Calibri"/>
              <w:b/>
              <w:sz w:val="20"/>
            </w:rPr>
          </w:pPr>
          <w:r>
            <w:rPr>
              <w:rFonts w:ascii="Calibri" w:hAnsi="Calibri" w:cs="Calibri"/>
              <w:b/>
              <w:sz w:val="20"/>
            </w:rPr>
            <w:t xml:space="preserve">N.</w:t>
          </w:r>
          <w:r>
            <w:rPr>
              <w:rFonts w:ascii="Calibri" w:hAnsi="Calibri" w:cs="Calibri"/>
              <w:b/>
              <w:sz w:val="20"/>
            </w:rPr>
          </w:r>
          <w:r>
            <w:rPr>
              <w:rFonts w:ascii="Calibri" w:hAnsi="Calibri" w:cs="Calibri"/>
              <w:b/>
              <w:sz w:val="20"/>
            </w:rPr>
          </w:r>
        </w:p>
      </w:tc>
      <w:tc>
        <w:tcPr>
          <w:tcBorders/>
          <w:tcW w:w="7938" w:type="dxa"/>
          <w:vAlign w:val="center"/>
          <w:textDirection w:val="lrTb"/>
          <w:noWrap w:val="false"/>
        </w:tcPr>
        <w:p>
          <w:pPr>
            <w:pStyle w:val="1058"/>
            <w:pBdr/>
            <w:spacing w:after="96" w:before="96"/>
            <w:ind/>
            <w:rPr>
              <w:rFonts w:ascii="Calibri" w:hAnsi="Calibri" w:cs="Calibri"/>
              <w:b/>
              <w:sz w:val="20"/>
            </w:rPr>
          </w:pPr>
          <w:r>
            <w:rPr>
              <w:rFonts w:ascii="Calibri" w:hAnsi="Calibri" w:cs="Calibri"/>
              <w:b/>
              <w:sz w:val="20"/>
            </w:rPr>
            <w:t xml:space="preserve">Documento</w:t>
          </w:r>
          <w:r>
            <w:rPr>
              <w:rFonts w:ascii="Calibri" w:hAnsi="Calibri" w:cs="Calibri"/>
              <w:b/>
              <w:sz w:val="20"/>
            </w:rPr>
          </w:r>
          <w:r>
            <w:rPr>
              <w:rFonts w:ascii="Calibri" w:hAnsi="Calibri" w:cs="Calibri"/>
              <w:b/>
              <w:sz w:val="20"/>
            </w:rPr>
          </w:r>
        </w:p>
      </w:tc>
      <w:tc>
        <w:tcPr>
          <w:tcBorders/>
          <w:tcW w:w="1417" w:type="dxa"/>
          <w:vAlign w:val="center"/>
          <w:textDirection w:val="lrTb"/>
          <w:noWrap w:val="false"/>
        </w:tcPr>
        <w:p>
          <w:pPr>
            <w:pStyle w:val="1058"/>
            <w:pBdr/>
            <w:spacing w:after="96" w:before="96"/>
            <w:ind/>
            <w:rPr>
              <w:rFonts w:ascii="Calibri" w:hAnsi="Calibri" w:cs="Calibri"/>
              <w:b/>
              <w:sz w:val="20"/>
            </w:rPr>
          </w:pPr>
          <w:r>
            <w:rPr>
              <w:rFonts w:ascii="Calibri" w:hAnsi="Calibri" w:cs="Calibri"/>
              <w:b/>
              <w:sz w:val="20"/>
            </w:rPr>
            <w:t xml:space="preserve">Entrega</w:t>
          </w:r>
          <w:r>
            <w:rPr>
              <w:rFonts w:ascii="Calibri" w:hAnsi="Calibri" w:cs="Calibri"/>
              <w:b/>
              <w:sz w:val="20"/>
            </w:rPr>
          </w:r>
          <w:r>
            <w:rPr>
              <w:rFonts w:ascii="Calibri" w:hAnsi="Calibri" w:cs="Calibri"/>
              <w:b/>
              <w:sz w:val="20"/>
            </w:rPr>
          </w:r>
        </w:p>
      </w:tc>
    </w:tr>
  </w:tbl>
  <w:p>
    <w:pPr>
      <w:pStyle w:val="1070"/>
      <w:pBdr/>
      <w:spacing w:line="20" w:lineRule="exact"/>
      <w:ind w:left="-284"/>
      <w:jc w:val="center"/>
      <w:rPr>
        <w:rFonts w:ascii="Calibri" w:hAnsi="Calibri" w:cs="Calibri"/>
        <w:b/>
        <w:sz w:val="18"/>
        <w:szCs w:val="18"/>
      </w:rPr>
    </w:pPr>
    <w:r>
      <w:rPr>
        <w:rFonts w:ascii="Calibri" w:hAnsi="Calibri" w:cs="Calibri"/>
        <w:b/>
        <w:sz w:val="18"/>
        <w:szCs w:val="18"/>
      </w:rPr>
    </w:r>
    <w:r>
      <w:rPr>
        <w:rFonts w:ascii="Calibri" w:hAnsi="Calibri" w:cs="Calibri"/>
        <w:b/>
        <w:sz w:val="18"/>
        <w:szCs w:val="18"/>
      </w:rPr>
    </w:r>
    <w:r>
      <w:rPr>
        <w:rFonts w:ascii="Calibri" w:hAnsi="Calibri" w:cs="Calibri"/>
        <w:b/>
        <w:sz w:val="18"/>
        <w:szCs w:val="18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)"/>
      <w:numFmt w:val="lowerLetter"/>
      <w:pPr>
        <w:pBdr/>
        <w:tabs>
          <w:tab w:val="num" w:leader="none" w:pos="1636"/>
        </w:tabs>
        <w:spacing/>
        <w:ind/>
      </w:pPr>
      <w:rPr>
        <w:rFonts w:ascii="Times New Roman" w:hAnsi="Times New Roman" w:cs="Times New Roman"/>
        <w:i w:val="0"/>
        <w:iCs w:val="0"/>
      </w:rPr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1">
    <w:lvl w:ilvl="0">
      <w:isLgl w:val="false"/>
      <w:lvlJc w:val="left"/>
      <w:lvlText w:val="%1-"/>
      <w:numFmt w:val="decimal"/>
      <w:pPr>
        <w:pBdr/>
        <w:tabs>
          <w:tab w:val="num" w:leader="none" w:pos="786"/>
        </w:tabs>
        <w:spacing/>
        <w:ind w:hanging="360" w:left="786"/>
      </w:pPr>
      <w:rPr>
        <w:b w:val="0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vlJc w:val="left"/>
      <w:lvlText w:val="%1-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3">
    <w:lvl w:ilvl="0">
      <w:isLgl w:val="false"/>
      <w:lvlJc w:val="left"/>
      <w:lvlText w:val=""/>
      <w:numFmt w:val="bullet"/>
      <w:pPr>
        <w:pBdr/>
        <w:tabs>
          <w:tab w:val="num" w:leader="none" w:pos="1287"/>
        </w:tabs>
        <w:spacing/>
        <w:ind w:hanging="360" w:left="1287"/>
      </w:pPr>
      <w:rPr>
        <w:rFonts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2007"/>
        </w:tabs>
        <w:spacing/>
        <w:ind w:hanging="360" w:left="2007"/>
      </w:pPr>
      <w:rPr>
        <w:rFonts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2727"/>
        </w:tabs>
        <w:spacing/>
        <w:ind w:hanging="360" w:left="2727"/>
      </w:pPr>
      <w:rPr>
        <w:rFonts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tabs>
          <w:tab w:val="num" w:leader="none" w:pos="3447"/>
        </w:tabs>
        <w:spacing/>
        <w:ind w:hanging="360" w:left="3447"/>
      </w:pPr>
      <w:rPr>
        <w:rFonts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tabs>
          <w:tab w:val="num" w:leader="none" w:pos="4167"/>
        </w:tabs>
        <w:spacing/>
        <w:ind w:hanging="360" w:left="4167"/>
      </w:pPr>
      <w:rPr>
        <w:rFonts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4887"/>
        </w:tabs>
        <w:spacing/>
        <w:ind w:hanging="360" w:left="4887"/>
      </w:pPr>
      <w:rPr>
        <w:rFonts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tabs>
          <w:tab w:val="num" w:leader="none" w:pos="5607"/>
        </w:tabs>
        <w:spacing/>
        <w:ind w:hanging="360" w:left="5607"/>
      </w:pPr>
      <w:rPr>
        <w:rFonts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tabs>
          <w:tab w:val="num" w:leader="none" w:pos="6327"/>
        </w:tabs>
        <w:spacing/>
        <w:ind w:hanging="360" w:left="6327"/>
      </w:pPr>
      <w:rPr>
        <w:rFonts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7047"/>
        </w:tabs>
        <w:spacing/>
        <w:ind w:hanging="360" w:left="7047"/>
      </w:pPr>
      <w:rPr>
        <w:rFonts w:ascii="Wingdings" w:hAnsi="Wingdings"/>
      </w:rPr>
      <w:start w:val="1"/>
      <w:suff w:val="tab"/>
    </w:lvl>
  </w:abstractNum>
  <w:abstractNum w:abstractNumId="4">
    <w:lvl w:ilvl="0">
      <w:isLgl w:val="false"/>
      <w:lvlJc w:val="left"/>
      <w:lvlText w:val="%1-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5">
    <w:lvl w:ilvl="0">
      <w:isLgl w:val="false"/>
      <w:lvlJc w:val="left"/>
      <w:lvlText w:val="%1-"/>
      <w:numFmt w:val="decimal"/>
      <w:pPr>
        <w:pBdr/>
        <w:tabs>
          <w:tab w:val="num" w:leader="none" w:pos="786"/>
        </w:tabs>
        <w:spacing/>
        <w:ind w:hanging="360" w:left="786"/>
      </w:pPr>
      <w:rPr>
        <w:b w:val="0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506"/>
        </w:tabs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226"/>
        </w:tabs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946"/>
        </w:tabs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66"/>
        </w:tabs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86"/>
        </w:tabs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106"/>
        </w:tabs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826"/>
        </w:tabs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546"/>
        </w:tabs>
        <w:spacing/>
        <w:ind w:hanging="180" w:left="6546"/>
      </w:pPr>
      <w:rPr/>
      <w:start w:val="1"/>
      <w:suff w:val="tab"/>
    </w:lvl>
  </w:abstractNum>
  <w:abstractNum w:abstractNumId="6">
    <w:lvl w:ilvl="0">
      <w:isLgl w:val="false"/>
      <w:lvlJc w:val="left"/>
      <w:lvlText w:val=""/>
      <w:numFmt w:val="bullet"/>
      <w:pPr>
        <w:pBdr/>
        <w:spacing/>
        <w:ind w:hanging="360" w:left="720"/>
      </w:pPr>
      <w:rPr>
        <w:rFonts w:ascii="Symbol" w:hAnsi="Symbol" w:cs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ascii="Wingdings" w:hAnsi="Wingdings"/>
      </w:rPr>
      <w:start w:val="1"/>
      <w:suff w:val="tab"/>
    </w:lvl>
  </w:abstractNum>
  <w:abstractNum w:abstractNumId="7">
    <w:lvl w:ilvl="0">
      <w:isLgl w:val="false"/>
      <w:lvlJc w:val="left"/>
      <w:lvlText w:val=""/>
      <w:numFmt w:val="bullet"/>
      <w:pPr>
        <w:pBdr/>
        <w:spacing/>
        <w:ind w:hanging="360" w:left="720"/>
      </w:pPr>
      <w:rPr>
        <w:rFonts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ascii="Wingdings" w:hAnsi="Wingdings"/>
      </w:rPr>
      <w:start w:val="1"/>
      <w:suff w:val="tab"/>
    </w:lvl>
  </w:abstractNum>
  <w:abstractNum w:abstractNumId="8">
    <w:lvl w:ilvl="0">
      <w:isLgl w:val="false"/>
      <w:lvlJc w:val="left"/>
      <w:lvlText w:val=""/>
      <w:numFmt w:val="bullet"/>
      <w:pPr>
        <w:pBdr/>
        <w:tabs>
          <w:tab w:val="num" w:leader="none" w:pos="360"/>
        </w:tabs>
        <w:spacing/>
        <w:ind w:hanging="360" w:left="360"/>
      </w:pPr>
      <w:rPr>
        <w:rFonts w:ascii="Symbol" w:hAnsi="Symbol" w:cs="Symbol"/>
      </w:rPr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9">
    <w:lvl w:ilvl="0">
      <w:isLgl w:val="false"/>
      <w:lvlJc w:val="left"/>
      <w:lvlText w:val="%1)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0">
    <w:lvl w:ilvl="0">
      <w:isLgl w:val="false"/>
      <w:lvlJc w:val="left"/>
      <w:lvlText w:val=""/>
      <w:numFmt w:val="bullet"/>
      <w:pPr>
        <w:pBdr/>
        <w:spacing/>
        <w:ind w:hanging="360" w:left="720"/>
      </w:pPr>
      <w:rPr>
        <w:rFonts w:ascii="Symbol" w:hAnsi="Symbol" w:cs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ascii="Wingdings" w:hAnsi="Wingdings"/>
      </w:rPr>
      <w:start w:val="1"/>
      <w:suff w:val="tab"/>
    </w:lvl>
  </w:abstractNum>
  <w:abstractNum w:abstractNumId="11">
    <w:lvl w:ilvl="0">
      <w:isLgl w:val="false"/>
      <w:lvlJc w:val="left"/>
      <w:lvlText w:val="%1-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12">
    <w:lvl w:ilvl="0">
      <w:isLgl w:val="false"/>
      <w:lvlJc w:val="left"/>
      <w:lvlText w:val=""/>
      <w:numFmt w:val="bullet"/>
      <w:pPr>
        <w:pBdr/>
        <w:tabs>
          <w:tab w:val="num" w:leader="none" w:pos="360"/>
        </w:tabs>
        <w:spacing/>
        <w:ind w:hanging="360" w:left="360"/>
      </w:pPr>
      <w:rPr>
        <w:rFonts w:ascii="Symbol" w:hAnsi="Symbol" w:cs="Symbol"/>
      </w:rPr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13">
    <w:lvl w:ilvl="0">
      <w:isLgl w:val="false"/>
      <w:lvlJc w:val="left"/>
      <w:lvlText w:val="%1-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tab"/>
    </w:lvl>
  </w:abstractNum>
  <w:abstractNum w:abstractNumId="14">
    <w:lvl w:ilvl="0">
      <w:isLgl w:val="false"/>
      <w:lvlJc w:val="left"/>
      <w:lvlText w:val="%1."/>
      <w:numFmt w:val="upperRoman"/>
      <w:pPr>
        <w:pBdr/>
        <w:tabs>
          <w:tab w:val="num" w:leader="none" w:pos="1080"/>
        </w:tabs>
        <w:spacing/>
        <w:ind w:hanging="720" w:left="1080"/>
      </w:pPr>
      <w:rPr>
        <w:b/>
      </w:rPr>
      <w:start w:val="1"/>
      <w:suff w:val="tab"/>
    </w:lvl>
    <w:lvl w:ilvl="1">
      <w:isLgl w:val="false"/>
      <w:lvlJc w:val="left"/>
      <w:lvlText w:val="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ascii="Symbol" w:hAnsi="Symbol"/>
        <w:b/>
      </w:rPr>
      <w:start w:val="1"/>
      <w:suff w:val="tab"/>
    </w:lvl>
    <w:lvl w:ilvl="2">
      <w:isLgl w:val="false"/>
      <w:lvlJc w:val="left"/>
      <w:lvlText w:val=""/>
      <w:numFmt w:val="bullet"/>
      <w:pPr>
        <w:pBdr/>
        <w:tabs>
          <w:tab w:val="num" w:leader="none" w:pos="2340"/>
        </w:tabs>
        <w:spacing/>
        <w:ind w:hanging="360" w:left="2340"/>
      </w:pPr>
      <w:rPr>
        <w:rFonts w:ascii="Symbol" w:hAnsi="Symbol"/>
        <w:b/>
      </w:rPr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tab"/>
    </w:lvl>
  </w:abstractNum>
  <w:abstractNum w:abstractNumId="15">
    <w:lvl w:ilvl="0">
      <w:isLgl w:val="false"/>
      <w:lvlJc w:val="left"/>
      <w:lvlText w:val=""/>
      <w:numFmt w:val="bullet"/>
      <w:pPr>
        <w:pBdr/>
        <w:tabs>
          <w:tab w:val="num" w:leader="none" w:pos="720"/>
        </w:tabs>
        <w:spacing/>
        <w:ind w:hanging="360" w:left="720"/>
      </w:pPr>
      <w:rPr>
        <w:rFonts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2160"/>
        </w:tabs>
        <w:spacing/>
        <w:ind w:hanging="360" w:left="2160"/>
      </w:pPr>
      <w:rPr>
        <w:rFonts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tabs>
          <w:tab w:val="num" w:leader="none" w:pos="2880"/>
        </w:tabs>
        <w:spacing/>
        <w:ind w:hanging="360" w:left="2880"/>
      </w:pPr>
      <w:rPr>
        <w:rFonts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tabs>
          <w:tab w:val="num" w:leader="none" w:pos="3600"/>
        </w:tabs>
        <w:spacing/>
        <w:ind w:hanging="360" w:left="3600"/>
      </w:pPr>
      <w:rPr>
        <w:rFonts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4320"/>
        </w:tabs>
        <w:spacing/>
        <w:ind w:hanging="360" w:left="4320"/>
      </w:pPr>
      <w:rPr>
        <w:rFonts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tabs>
          <w:tab w:val="num" w:leader="none" w:pos="5040"/>
        </w:tabs>
        <w:spacing/>
        <w:ind w:hanging="360" w:left="5040"/>
      </w:pPr>
      <w:rPr>
        <w:rFonts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tabs>
          <w:tab w:val="num" w:leader="none" w:pos="5760"/>
        </w:tabs>
        <w:spacing/>
        <w:ind w:hanging="360" w:left="5760"/>
      </w:pPr>
      <w:rPr>
        <w:rFonts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6480"/>
        </w:tabs>
        <w:spacing/>
        <w:ind w:hanging="360" w:left="6480"/>
      </w:pPr>
      <w:rPr>
        <w:rFonts w:ascii="Wingdings" w:hAnsi="Wingdings"/>
      </w:rPr>
      <w:start w:val="1"/>
      <w:suff w:val="tab"/>
    </w:lvl>
  </w:abstractNum>
  <w:abstractNum w:abstractNumId="16">
    <w:lvl w:ilvl="0">
      <w:isLgl w:val="false"/>
      <w:lvlJc w:val="left"/>
      <w:lvlText w:val=""/>
      <w:numFmt w:val="bullet"/>
      <w:pPr>
        <w:pBdr/>
        <w:tabs>
          <w:tab w:val="num" w:leader="none" w:pos="360"/>
        </w:tabs>
        <w:spacing/>
        <w:ind w:hanging="360" w:left="360"/>
      </w:pPr>
      <w:rPr>
        <w:rFonts w:ascii="Symbol" w:hAnsi="Symbol" w:cs="Symbol"/>
      </w:rPr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17">
    <w:lvl w:ilvl="0">
      <w:isLgl w:val="false"/>
      <w:lvlJc w:val="left"/>
      <w:lvlText w:val="%1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2">
      <w:isLgl w:val="false"/>
      <w:lvlJc w:val="left"/>
      <w:lvlText w:val="%1.%2.%3"/>
      <w:numFmt w:val="decimal"/>
      <w:pPr>
        <w:pBdr/>
        <w:tabs>
          <w:tab w:val="num" w:leader="none" w:pos="720"/>
        </w:tabs>
        <w:spacing/>
        <w:ind w:hanging="720" w:left="720"/>
      </w:pPr>
      <w:rPr/>
      <w:start w:val="1"/>
      <w:suff w:val="tab"/>
    </w:lvl>
    <w:lvl w:ilvl="3">
      <w:isLgl w:val="false"/>
      <w:lvlJc w:val="left"/>
      <w:lvlText w:val="%1.%2.%3.%4"/>
      <w:numFmt w:val="decimal"/>
      <w:pPr>
        <w:pBdr/>
        <w:tabs>
          <w:tab w:val="num" w:leader="none" w:pos="720"/>
        </w:tabs>
        <w:spacing/>
        <w:ind w:hanging="720" w:left="720"/>
      </w:pPr>
      <w:rPr/>
      <w:start w:val="1"/>
      <w:suff w:val="tab"/>
    </w:lvl>
    <w:lvl w:ilvl="4">
      <w:isLgl w:val="false"/>
      <w:lvlJc w:val="left"/>
      <w:lvlText w:val="%1.%2.%3.%4.%5"/>
      <w:numFmt w:val="decimal"/>
      <w:pPr>
        <w:pBdr/>
        <w:tabs>
          <w:tab w:val="num" w:leader="none" w:pos="1080"/>
        </w:tabs>
        <w:spacing/>
        <w:ind w:hanging="1080" w:left="1080"/>
      </w:pPr>
      <w:rPr/>
      <w:start w:val="1"/>
      <w:suff w:val="tab"/>
    </w:lvl>
    <w:lvl w:ilvl="5">
      <w:isLgl w:val="false"/>
      <w:lvlJc w:val="left"/>
      <w:lvlText w:val="%1.%2.%3.%4.%5.%6"/>
      <w:numFmt w:val="decimal"/>
      <w:pPr>
        <w:pBdr/>
        <w:tabs>
          <w:tab w:val="num" w:leader="none" w:pos="1080"/>
        </w:tabs>
        <w:spacing/>
        <w:ind w:hanging="1080" w:left="1080"/>
      </w:pPr>
      <w:rPr/>
      <w:start w:val="1"/>
      <w:suff w:val="tab"/>
    </w:lvl>
    <w:lvl w:ilvl="6">
      <w:isLgl w:val="false"/>
      <w:lvlJc w:val="left"/>
      <w:lvlText w:val="%1.%2.%3.%4.%5.%6.%7"/>
      <w:numFmt w:val="decimal"/>
      <w:pPr>
        <w:pBdr/>
        <w:tabs>
          <w:tab w:val="num" w:leader="none" w:pos="1440"/>
        </w:tabs>
        <w:spacing/>
        <w:ind w:hanging="1440" w:left="1440"/>
      </w:pPr>
      <w:rPr/>
      <w:start w:val="1"/>
      <w:suff w:val="tab"/>
    </w:lvl>
    <w:lvl w:ilvl="7">
      <w:isLgl w:val="false"/>
      <w:lvlJc w:val="left"/>
      <w:lvlText w:val="%1.%2.%3.%4.%5.%6.%7.%8"/>
      <w:numFmt w:val="decimal"/>
      <w:pPr>
        <w:pBdr/>
        <w:tabs>
          <w:tab w:val="num" w:leader="none" w:pos="1440"/>
        </w:tabs>
        <w:spacing/>
        <w:ind w:hanging="1440" w:left="1440"/>
      </w:pPr>
      <w:rPr/>
      <w:start w:val="1"/>
      <w:suff w:val="tab"/>
    </w:lvl>
    <w:lvl w:ilvl="8">
      <w:isLgl w:val="false"/>
      <w:lvlJc w:val="left"/>
      <w:lvlText w:val="%1.%2.%3.%4.%5.%6.%7.%8.%9"/>
      <w:numFmt w:val="decimal"/>
      <w:pPr>
        <w:pBdr/>
        <w:tabs>
          <w:tab w:val="num" w:leader="none" w:pos="1800"/>
        </w:tabs>
        <w:spacing/>
        <w:ind w:hanging="1800" w:left="1800"/>
      </w:pPr>
      <w:rPr/>
      <w:start w:val="1"/>
      <w:suff w:val="tab"/>
    </w:lvl>
  </w:abstractNum>
  <w:abstractNum w:abstractNumId="18">
    <w:lvl w:ilvl="0">
      <w:isLgl w:val="false"/>
      <w:lvlJc w:val="left"/>
      <w:lvlText w:val=""/>
      <w:numFmt w:val="bullet"/>
      <w:pPr>
        <w:pBdr/>
        <w:tabs>
          <w:tab w:val="num" w:leader="none" w:pos="720"/>
        </w:tabs>
        <w:spacing/>
        <w:ind w:hanging="360" w:left="720"/>
      </w:pPr>
      <w:rPr>
        <w:rFonts w:ascii="Symbol" w:hAnsi="Symbol"/>
        <w:b w:val="0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tab"/>
    </w:lvl>
  </w:abstractNum>
  <w:abstractNum w:abstractNumId="19">
    <w:lvl w:ilvl="0">
      <w:isLgl w:val="false"/>
      <w:lvlJc w:val="left"/>
      <w:lvlText w:val=""/>
      <w:numFmt w:val="bullet"/>
      <w:pPr>
        <w:pBdr/>
        <w:spacing/>
        <w:ind w:hanging="360" w:left="720"/>
      </w:pPr>
      <w:rPr>
        <w:rFonts w:ascii="Symbol" w:hAnsi="Symbol" w:cs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ascii="Wingdings" w:hAnsi="Wingdings"/>
      </w:rPr>
      <w:start w:val="1"/>
      <w:suff w:val="tab"/>
    </w:lvl>
  </w:abstractNum>
  <w:abstractNum w:abstractNumId="20">
    <w:lvl w:ilvl="0">
      <w:isLgl w:val="false"/>
      <w:lvlJc w:val="left"/>
      <w:lvlText w:val="%1)"/>
      <w:numFmt w:val="lowerLetter"/>
      <w:pPr>
        <w:pBdr/>
        <w:tabs>
          <w:tab w:val="num" w:leader="none" w:pos="72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tab"/>
    </w:lvl>
  </w:abstractNum>
  <w:abstractNum w:abstractNumId="21">
    <w:lvl w:ilvl="0">
      <w:isLgl w:val="false"/>
      <w:lvlJc w:val="left"/>
      <w:lvlText w:val="%1-"/>
      <w:numFmt w:val="decimal"/>
      <w:pPr>
        <w:pBdr/>
        <w:tabs>
          <w:tab w:val="num" w:leader="none" w:pos="720"/>
        </w:tabs>
        <w:spacing/>
        <w:ind w:hanging="360" w:left="720"/>
      </w:pPr>
      <w:rPr>
        <w:b w:val="0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tab"/>
    </w:lvl>
  </w:abstractNum>
  <w:abstractNum w:abstractNumId="22">
    <w:lvl w:ilvl="0">
      <w:isLgl w:val="false"/>
      <w:lvlJc w:val="left"/>
      <w:lvlText w:val=""/>
      <w:numFmt w:val="bullet"/>
      <w:pPr>
        <w:pBdr/>
        <w:spacing/>
        <w:ind w:hanging="360" w:left="720"/>
      </w:pPr>
      <w:rPr>
        <w:rFonts w:ascii="Symbol" w:hAnsi="Symbol" w:cs="Symbol"/>
      </w:rPr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23">
    <w:lvl w:ilvl="0">
      <w:isLgl w:val="false"/>
      <w:lvlJc w:val="left"/>
      <w:lvlText w:val=""/>
      <w:numFmt w:val="bullet"/>
      <w:pPr>
        <w:pBdr/>
        <w:tabs>
          <w:tab w:val="num" w:leader="none" w:pos="720"/>
        </w:tabs>
        <w:spacing/>
        <w:ind w:hanging="360" w:left="720"/>
      </w:pPr>
      <w:rPr>
        <w:rFonts w:ascii="Symbol" w:hAnsi="Symbol"/>
      </w:rPr>
      <w:start w:val="1"/>
      <w:suff w:val="tab"/>
    </w:lvl>
    <w:lvl w:ilvl="1">
      <w:isLgl w:val="false"/>
      <w:lvlJc w:val="left"/>
      <w:lvlText w:val="%2."/>
      <w:numFmt w:val="decimal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left"/>
      <w:lvlText w:val="%3."/>
      <w:numFmt w:val="decimal"/>
      <w:pPr>
        <w:pBdr/>
        <w:tabs>
          <w:tab w:val="num" w:leader="none" w:pos="2160"/>
        </w:tabs>
        <w:spacing/>
        <w:ind w:hanging="36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decimal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left"/>
      <w:lvlText w:val="%6."/>
      <w:numFmt w:val="decimal"/>
      <w:pPr>
        <w:pBdr/>
        <w:tabs>
          <w:tab w:val="num" w:leader="none" w:pos="4320"/>
        </w:tabs>
        <w:spacing/>
        <w:ind w:hanging="36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decimal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left"/>
      <w:lvlText w:val="%9."/>
      <w:numFmt w:val="decimal"/>
      <w:pPr>
        <w:pBdr/>
        <w:tabs>
          <w:tab w:val="num" w:leader="none" w:pos="6480"/>
        </w:tabs>
        <w:spacing/>
        <w:ind w:hanging="360" w:left="6480"/>
      </w:pPr>
      <w:rPr/>
      <w:start w:val="1"/>
      <w:suff w:val="tab"/>
    </w:lvl>
  </w:abstractNum>
  <w:abstractNum w:abstractNumId="24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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ascii="Symbol" w:hAnsi="Symbol"/>
      </w:rPr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tab"/>
    </w:lvl>
  </w:abstractNum>
  <w:abstractNum w:abstractNumId="25">
    <w:lvl w:ilvl="0">
      <w:isLgl w:val="false"/>
      <w:lvlJc w:val="left"/>
      <w:lvlText w:val=""/>
      <w:numFmt w:val="bullet"/>
      <w:pPr>
        <w:pBdr/>
        <w:tabs>
          <w:tab w:val="num" w:leader="none" w:pos="720"/>
        </w:tabs>
        <w:spacing/>
        <w:ind w:hanging="360" w:left="720"/>
      </w:pPr>
      <w:rPr>
        <w:rFonts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2160"/>
        </w:tabs>
        <w:spacing/>
        <w:ind w:hanging="360" w:left="2160"/>
      </w:pPr>
      <w:rPr>
        <w:rFonts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tabs>
          <w:tab w:val="num" w:leader="none" w:pos="2880"/>
        </w:tabs>
        <w:spacing/>
        <w:ind w:hanging="360" w:left="2880"/>
      </w:pPr>
      <w:rPr>
        <w:rFonts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tabs>
          <w:tab w:val="num" w:leader="none" w:pos="3600"/>
        </w:tabs>
        <w:spacing/>
        <w:ind w:hanging="360" w:left="3600"/>
      </w:pPr>
      <w:rPr>
        <w:rFonts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4320"/>
        </w:tabs>
        <w:spacing/>
        <w:ind w:hanging="360" w:left="4320"/>
      </w:pPr>
      <w:rPr>
        <w:rFonts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tabs>
          <w:tab w:val="num" w:leader="none" w:pos="5040"/>
        </w:tabs>
        <w:spacing/>
        <w:ind w:hanging="360" w:left="5040"/>
      </w:pPr>
      <w:rPr>
        <w:rFonts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tabs>
          <w:tab w:val="num" w:leader="none" w:pos="5760"/>
        </w:tabs>
        <w:spacing/>
        <w:ind w:hanging="360" w:left="5760"/>
      </w:pPr>
      <w:rPr>
        <w:rFonts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6480"/>
        </w:tabs>
        <w:spacing/>
        <w:ind w:hanging="360" w:left="6480"/>
      </w:pPr>
      <w:rPr>
        <w:rFonts w:ascii="Wingdings" w:hAnsi="Wingdings"/>
      </w:rPr>
      <w:start w:val="1"/>
      <w:suff w:val="tab"/>
    </w:lvl>
  </w:abstractNum>
  <w:abstractNum w:abstractNumId="26">
    <w:lvl w:ilvl="0">
      <w:isLgl w:val="false"/>
      <w:lvlJc w:val="left"/>
      <w:lvlText w:val="%1-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27">
    <w:lvl w:ilvl="0">
      <w:isLgl w:val="false"/>
      <w:lvlJc w:val="left"/>
      <w:lvlText w:val=""/>
      <w:numFmt w:val="bullet"/>
      <w:pPr>
        <w:pBdr/>
        <w:tabs>
          <w:tab w:val="num" w:leader="none" w:pos="360"/>
        </w:tabs>
        <w:spacing/>
        <w:ind w:hanging="360" w:left="360"/>
      </w:pPr>
      <w:rPr>
        <w:rFonts w:ascii="Symbol" w:hAnsi="Symbol" w:cs="Symbol"/>
      </w:rPr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28">
    <w:lvl w:ilvl="0">
      <w:isLgl w:val="false"/>
      <w:lvlJc w:val="left"/>
      <w:lvlText w:val=""/>
      <w:numFmt w:val="bullet"/>
      <w:pPr>
        <w:pBdr/>
        <w:tabs>
          <w:tab w:val="num" w:leader="none" w:pos="720"/>
        </w:tabs>
        <w:spacing/>
        <w:ind w:hanging="360" w:left="720"/>
      </w:pPr>
      <w:rPr>
        <w:rFonts w:ascii="Symbol" w:hAnsi="Symbol"/>
      </w:rPr>
      <w:start w:val="1"/>
      <w:suff w:val="tab"/>
    </w:lvl>
    <w:lvl w:ilvl="1">
      <w:isLgl w:val="false"/>
      <w:lvlJc w:val="left"/>
      <w:lvlText w:val="%2."/>
      <w:numFmt w:val="decimal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left"/>
      <w:lvlText w:val="%3."/>
      <w:numFmt w:val="decimal"/>
      <w:pPr>
        <w:pBdr/>
        <w:tabs>
          <w:tab w:val="num" w:leader="none" w:pos="2160"/>
        </w:tabs>
        <w:spacing/>
        <w:ind w:hanging="36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decimal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left"/>
      <w:lvlText w:val="%6."/>
      <w:numFmt w:val="decimal"/>
      <w:pPr>
        <w:pBdr/>
        <w:tabs>
          <w:tab w:val="num" w:leader="none" w:pos="4320"/>
        </w:tabs>
        <w:spacing/>
        <w:ind w:hanging="36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decimal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left"/>
      <w:lvlText w:val="%9."/>
      <w:numFmt w:val="decimal"/>
      <w:pPr>
        <w:pBdr/>
        <w:tabs>
          <w:tab w:val="num" w:leader="none" w:pos="6480"/>
        </w:tabs>
        <w:spacing/>
        <w:ind w:hanging="360" w:left="6480"/>
      </w:pPr>
      <w:rPr/>
      <w:start w:val="1"/>
      <w:suff w:val="tab"/>
    </w:lvl>
  </w:abstractNum>
  <w:abstractNum w:abstractNumId="29">
    <w:lvl w:ilvl="0">
      <w:isLgl w:val="false"/>
      <w:lvlJc w:val="left"/>
      <w:lvlText w:val="%1-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30">
    <w:lvl w:ilvl="0">
      <w:isLgl w:val="false"/>
      <w:lvlJc w:val="left"/>
      <w:lvlText w:val="%1-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tab"/>
    </w:lvl>
  </w:abstractNum>
  <w:abstractNum w:abstractNumId="31">
    <w:lvl w:ilvl="0">
      <w:isLgl w:val="false"/>
      <w:lvlJc w:val="left"/>
      <w:lvlText w:val="%1)"/>
      <w:numFmt w:val="lowerLetter"/>
      <w:pPr>
        <w:pBdr/>
        <w:tabs>
          <w:tab w:val="num" w:leader="none" w:pos="72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tab"/>
    </w:lvl>
  </w:abstractNum>
  <w:abstractNum w:abstractNumId="32">
    <w:lvl w:ilvl="0">
      <w:isLgl w:val="false"/>
      <w:lvlJc w:val="left"/>
      <w:lvlText w:val="%1-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tab"/>
    </w:lvl>
  </w:abstractNum>
  <w:abstractNum w:abstractNumId="33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4">
    <w:lvl w:ilvl="0">
      <w:isLgl w:val="false"/>
      <w:lvlJc w:val="left"/>
      <w:lvlText w:val=""/>
      <w:numFmt w:val="bullet"/>
      <w:pPr>
        <w:pBdr/>
        <w:tabs>
          <w:tab w:val="num" w:leader="none" w:pos="774"/>
        </w:tabs>
        <w:spacing/>
        <w:ind w:hanging="360" w:left="774"/>
      </w:pPr>
      <w:rPr>
        <w:rFonts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1494"/>
        </w:tabs>
        <w:spacing/>
        <w:ind w:hanging="360" w:left="1494"/>
      </w:pPr>
      <w:rPr>
        <w:rFonts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2214"/>
        </w:tabs>
        <w:spacing/>
        <w:ind w:hanging="360" w:left="2214"/>
      </w:pPr>
      <w:rPr>
        <w:rFonts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tabs>
          <w:tab w:val="num" w:leader="none" w:pos="2934"/>
        </w:tabs>
        <w:spacing/>
        <w:ind w:hanging="360" w:left="2934"/>
      </w:pPr>
      <w:rPr>
        <w:rFonts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tabs>
          <w:tab w:val="num" w:leader="none" w:pos="3654"/>
        </w:tabs>
        <w:spacing/>
        <w:ind w:hanging="360" w:left="3654"/>
      </w:pPr>
      <w:rPr>
        <w:rFonts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4374"/>
        </w:tabs>
        <w:spacing/>
        <w:ind w:hanging="360" w:left="4374"/>
      </w:pPr>
      <w:rPr>
        <w:rFonts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tabs>
          <w:tab w:val="num" w:leader="none" w:pos="5094"/>
        </w:tabs>
        <w:spacing/>
        <w:ind w:hanging="360" w:left="5094"/>
      </w:pPr>
      <w:rPr>
        <w:rFonts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tabs>
          <w:tab w:val="num" w:leader="none" w:pos="5814"/>
        </w:tabs>
        <w:spacing/>
        <w:ind w:hanging="360" w:left="5814"/>
      </w:pPr>
      <w:rPr>
        <w:rFonts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6534"/>
        </w:tabs>
        <w:spacing/>
        <w:ind w:hanging="360" w:left="6534"/>
      </w:pPr>
      <w:rPr>
        <w:rFonts w:ascii="Wingdings" w:hAnsi="Wingdings"/>
      </w:rPr>
      <w:start w:val="1"/>
      <w:suff w:val="tab"/>
    </w:lvl>
  </w:abstractNum>
  <w:abstractNum w:abstractNumId="35">
    <w:lvl w:ilvl="0">
      <w:isLgl w:val="false"/>
      <w:lvlJc w:val="left"/>
      <w:lvlText w:val="%1."/>
      <w:numFmt w:val="upperRoman"/>
      <w:pPr>
        <w:pBdr/>
        <w:tabs>
          <w:tab w:val="num" w:leader="none" w:pos="1080"/>
        </w:tabs>
        <w:spacing/>
        <w:ind w:hanging="720" w:left="1080"/>
      </w:pPr>
      <w:rPr>
        <w:b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tab"/>
    </w:lvl>
  </w:abstractNum>
  <w:abstractNum w:abstractNumId="36">
    <w:lvl w:ilvl="0">
      <w:isLgl w:val="false"/>
      <w:lvlJc w:val="left"/>
      <w:lvlText w:val=""/>
      <w:numFmt w:val="bullet"/>
      <w:pPr>
        <w:pBdr/>
        <w:tabs>
          <w:tab w:val="num" w:leader="none" w:pos="360"/>
        </w:tabs>
        <w:spacing/>
        <w:ind w:hanging="360" w:left="360"/>
      </w:pPr>
      <w:rPr>
        <w:rFonts w:ascii="Symbol" w:hAnsi="Symbol" w:cs="Symbol"/>
      </w:rPr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37">
    <w:lvl w:ilvl="0">
      <w:isLgl w:val="false"/>
      <w:lvlJc w:val="left"/>
      <w:lvlText w:val="%1)"/>
      <w:numFmt w:val="lowerLetter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num w:numId="1">
    <w:abstractNumId w:val="29"/>
  </w:num>
  <w:num w:numId="2">
    <w:abstractNumId w:val="23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6"/>
  </w:num>
  <w:num w:numId="5">
    <w:abstractNumId w:val="2"/>
    <w:lvlOverride w:ilvl="0">
      <w:startOverride w:val="1"/>
    </w:lvlOverride>
  </w:num>
  <w:num w:numId="6">
    <w:abstractNumId w:val="12"/>
  </w:num>
  <w:num w:numId="7">
    <w:abstractNumId w:val="8"/>
  </w:num>
  <w:num w:numId="8">
    <w:abstractNumId w:val="4"/>
    <w:lvlOverride w:ilvl="0">
      <w:startOverride w:val="1"/>
    </w:lvlOverride>
  </w:num>
  <w:num w:numId="9">
    <w:abstractNumId w:val="26"/>
    <w:lvlOverride w:ilvl="0">
      <w:startOverride w:val="1"/>
    </w:lvlOverride>
  </w:num>
  <w:num w:numId="10">
    <w:abstractNumId w:val="37"/>
    <w:lvlOverride w:ilvl="0">
      <w:startOverride w:val="1"/>
    </w:lvlOverride>
  </w:num>
  <w:num w:numId="11">
    <w:abstractNumId w:val="27"/>
  </w:num>
  <w:num w:numId="12">
    <w:abstractNumId w:val="22"/>
  </w:num>
  <w:num w:numId="13">
    <w:abstractNumId w:val="16"/>
  </w:num>
  <w:num w:numId="14">
    <w:abstractNumId w:val="5"/>
  </w:num>
  <w:num w:numId="15">
    <w:abstractNumId w:val="17"/>
  </w:num>
  <w:num w:numId="16">
    <w:abstractNumId w:val="11"/>
  </w:num>
  <w:num w:numId="17">
    <w:abstractNumId w:val="24"/>
  </w:num>
  <w:num w:numId="18">
    <w:abstractNumId w:val="25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34"/>
  </w:num>
  <w:num w:numId="21">
    <w:abstractNumId w:val="15"/>
  </w:num>
  <w:num w:numId="22">
    <w:abstractNumId w:val="22"/>
  </w:num>
  <w:num w:numId="23">
    <w:abstractNumId w:val="35"/>
  </w:num>
  <w:num w:numId="24">
    <w:abstractNumId w:val="31"/>
  </w:num>
  <w:num w:numId="25">
    <w:abstractNumId w:val="1"/>
  </w:num>
  <w:num w:numId="26">
    <w:abstractNumId w:val="20"/>
  </w:num>
  <w:num w:numId="27">
    <w:abstractNumId w:val="21"/>
  </w:num>
  <w:num w:numId="28">
    <w:abstractNumId w:val="18"/>
  </w:num>
  <w:num w:numId="29">
    <w:abstractNumId w:val="3"/>
  </w:num>
  <w:num w:numId="30">
    <w:abstractNumId w:val="13"/>
  </w:num>
  <w:num w:numId="31">
    <w:abstractNumId w:val="32"/>
  </w:num>
  <w:num w:numId="32">
    <w:abstractNumId w:val="30"/>
  </w:num>
  <w:num w:numId="33">
    <w:abstractNumId w:val="0"/>
  </w:num>
  <w:num w:numId="34">
    <w:abstractNumId w:val="6"/>
  </w:num>
  <w:num w:numId="35">
    <w:abstractNumId w:val="19"/>
  </w:num>
  <w:num w:numId="36">
    <w:abstractNumId w:val="10"/>
  </w:num>
  <w:num w:numId="37">
    <w:abstractNumId w:val="33"/>
  </w:num>
  <w:num w:numId="38">
    <w:abstractNumId w:val="7"/>
  </w:num>
  <w:num w:numId="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pt-BR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881">
    <w:name w:val="Heading 1"/>
    <w:basedOn w:val="1058"/>
    <w:next w:val="1058"/>
    <w:link w:val="882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character" w:styleId="882">
    <w:name w:val="Heading 1 Char"/>
    <w:link w:val="881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paragraph" w:styleId="883">
    <w:name w:val="Heading 2"/>
    <w:basedOn w:val="1058"/>
    <w:next w:val="1058"/>
    <w:link w:val="884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character" w:styleId="884">
    <w:name w:val="Heading 2 Char"/>
    <w:link w:val="883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885">
    <w:name w:val="Heading 3"/>
    <w:basedOn w:val="1058"/>
    <w:next w:val="1058"/>
    <w:link w:val="886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886">
    <w:name w:val="Heading 3 Char"/>
    <w:link w:val="885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887">
    <w:name w:val="Heading 4"/>
    <w:basedOn w:val="1058"/>
    <w:next w:val="1058"/>
    <w:link w:val="888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888">
    <w:name w:val="Heading 4 Char"/>
    <w:link w:val="88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889">
    <w:name w:val="Heading 5"/>
    <w:basedOn w:val="1058"/>
    <w:next w:val="1058"/>
    <w:link w:val="890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890">
    <w:name w:val="Heading 5 Char"/>
    <w:link w:val="889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891">
    <w:name w:val="Heading 6"/>
    <w:basedOn w:val="1058"/>
    <w:next w:val="1058"/>
    <w:link w:val="892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892">
    <w:name w:val="Heading 6 Char"/>
    <w:link w:val="891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893">
    <w:name w:val="Heading 7"/>
    <w:basedOn w:val="1058"/>
    <w:next w:val="1058"/>
    <w:link w:val="894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894">
    <w:name w:val="Heading 7 Char"/>
    <w:link w:val="893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95">
    <w:name w:val="Heading 8"/>
    <w:basedOn w:val="1058"/>
    <w:next w:val="1058"/>
    <w:link w:val="896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896">
    <w:name w:val="Heading 8 Char"/>
    <w:link w:val="895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897">
    <w:name w:val="Heading 9"/>
    <w:basedOn w:val="1058"/>
    <w:next w:val="1058"/>
    <w:link w:val="898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98">
    <w:name w:val="Heading 9 Char"/>
    <w:link w:val="897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899">
    <w:name w:val="List Paragraph"/>
    <w:basedOn w:val="1058"/>
    <w:uiPriority w:val="34"/>
    <w:qFormat/>
    <w:pPr>
      <w:pBdr/>
      <w:spacing/>
      <w:ind w:left="720"/>
      <w:contextualSpacing w:val="true"/>
    </w:pPr>
  </w:style>
  <w:style w:type="paragraph" w:styleId="900">
    <w:name w:val="No Spacing"/>
    <w:uiPriority w:val="1"/>
    <w:qFormat/>
    <w:pPr>
      <w:pBdr/>
      <w:spacing w:after="0" w:before="0" w:line="240" w:lineRule="auto"/>
      <w:ind/>
    </w:pPr>
  </w:style>
  <w:style w:type="paragraph" w:styleId="901">
    <w:name w:val="Title"/>
    <w:basedOn w:val="1058"/>
    <w:next w:val="1058"/>
    <w:link w:val="902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902">
    <w:name w:val="Title Char"/>
    <w:link w:val="901"/>
    <w:uiPriority w:val="10"/>
    <w:pPr>
      <w:pBdr/>
      <w:spacing/>
      <w:ind/>
    </w:pPr>
    <w:rPr>
      <w:sz w:val="48"/>
      <w:szCs w:val="48"/>
    </w:rPr>
  </w:style>
  <w:style w:type="paragraph" w:styleId="903">
    <w:name w:val="Subtitle"/>
    <w:basedOn w:val="1058"/>
    <w:next w:val="1058"/>
    <w:link w:val="904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904">
    <w:name w:val="Subtitle Char"/>
    <w:link w:val="903"/>
    <w:uiPriority w:val="11"/>
    <w:pPr>
      <w:pBdr/>
      <w:spacing/>
      <w:ind/>
    </w:pPr>
    <w:rPr>
      <w:sz w:val="24"/>
      <w:szCs w:val="24"/>
    </w:rPr>
  </w:style>
  <w:style w:type="paragraph" w:styleId="905">
    <w:name w:val="Quote"/>
    <w:basedOn w:val="1058"/>
    <w:next w:val="1058"/>
    <w:link w:val="906"/>
    <w:uiPriority w:val="29"/>
    <w:qFormat/>
    <w:pPr>
      <w:pBdr/>
      <w:spacing/>
      <w:ind w:right="720" w:left="720"/>
    </w:pPr>
    <w:rPr>
      <w:i/>
    </w:rPr>
  </w:style>
  <w:style w:type="character" w:styleId="906">
    <w:name w:val="Quote Char"/>
    <w:link w:val="905"/>
    <w:uiPriority w:val="29"/>
    <w:pPr>
      <w:pBdr/>
      <w:spacing/>
      <w:ind/>
    </w:pPr>
    <w:rPr>
      <w:i/>
    </w:rPr>
  </w:style>
  <w:style w:type="paragraph" w:styleId="907">
    <w:name w:val="Intense Quote"/>
    <w:basedOn w:val="1058"/>
    <w:next w:val="1058"/>
    <w:link w:val="908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908">
    <w:name w:val="Intense Quote Char"/>
    <w:link w:val="907"/>
    <w:uiPriority w:val="30"/>
    <w:pPr>
      <w:pBdr/>
      <w:spacing/>
      <w:ind/>
    </w:pPr>
    <w:rPr>
      <w:i/>
    </w:rPr>
  </w:style>
  <w:style w:type="paragraph" w:styleId="909">
    <w:name w:val="Header"/>
    <w:basedOn w:val="1058"/>
    <w:link w:val="910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910">
    <w:name w:val="Header Char"/>
    <w:link w:val="909"/>
    <w:uiPriority w:val="99"/>
    <w:pPr>
      <w:pBdr/>
      <w:spacing/>
      <w:ind/>
    </w:pPr>
  </w:style>
  <w:style w:type="paragraph" w:styleId="911">
    <w:name w:val="Footer"/>
    <w:basedOn w:val="1058"/>
    <w:link w:val="914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912">
    <w:name w:val="Footer Char"/>
    <w:link w:val="911"/>
    <w:uiPriority w:val="99"/>
    <w:pPr>
      <w:pBdr/>
      <w:spacing/>
      <w:ind/>
    </w:pPr>
  </w:style>
  <w:style w:type="paragraph" w:styleId="913">
    <w:name w:val="Caption"/>
    <w:basedOn w:val="1058"/>
    <w:next w:val="1058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914">
    <w:name w:val="Caption Char"/>
    <w:basedOn w:val="913"/>
    <w:link w:val="911"/>
    <w:uiPriority w:val="99"/>
    <w:pPr>
      <w:pBdr/>
      <w:spacing/>
      <w:ind/>
    </w:pPr>
  </w:style>
  <w:style w:type="table" w:styleId="915">
    <w:name w:val="Table Grid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>
    <w:name w:val="Table Grid Light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>
    <w:name w:val="Plain Table 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>
    <w:name w:val="Plain Table 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>
    <w:name w:val="Plain Table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>
    <w:name w:val="Plain Table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>
    <w:name w:val="Plain Table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>
    <w:name w:val="Grid Table 1 Light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3">
    <w:name w:val="Grid Table 1 Light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4">
    <w:name w:val="Grid Table 1 Light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5">
    <w:name w:val="Grid Table 1 Light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6">
    <w:name w:val="Grid Table 1 Light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7">
    <w:name w:val="Grid Table 1 Light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8">
    <w:name w:val="Grid Table 1 Light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9">
    <w:name w:val="Grid Table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0">
    <w:name w:val="Grid Table 2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1">
    <w:name w:val="Grid Table 2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2">
    <w:name w:val="Grid Table 2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3">
    <w:name w:val="Grid Table 2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4">
    <w:name w:val="Grid Table 2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5">
    <w:name w:val="Grid Table 2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6">
    <w:name w:val="Grid Table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7">
    <w:name w:val="Grid Table 3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8">
    <w:name w:val="Grid Table 3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9">
    <w:name w:val="Grid Table 3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0">
    <w:name w:val="Grid Table 3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1">
    <w:name w:val="Grid Table 3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2">
    <w:name w:val="Grid Table 3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3">
    <w:name w:val="Grid Table 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4">
    <w:name w:val="Grid Table 4 - Accent 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5">
    <w:name w:val="Grid Table 4 - Accent 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6">
    <w:name w:val="Grid Table 4 - Accent 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7">
    <w:name w:val="Grid Table 4 - Accent 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8">
    <w:name w:val="Grid Table 4 - Accent 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9">
    <w:name w:val="Grid Table 4 - Accent 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0">
    <w:name w:val="Grid Table 5 Dark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1">
    <w:name w:val="Grid Table 5 Dark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2">
    <w:name w:val="Grid Table 5 Dark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3">
    <w:name w:val="Grid Table 5 Dark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4">
    <w:name w:val="Grid Table 5 Dark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5">
    <w:name w:val="Grid Table 5 Dark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6">
    <w:name w:val="Grid Table 5 Dark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7">
    <w:name w:val="Grid Table 6 Colorful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8">
    <w:name w:val="Grid Table 6 Colorful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9">
    <w:name w:val="Grid Table 6 Colorful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0">
    <w:name w:val="Grid Table 6 Colorful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1">
    <w:name w:val="Grid Table 6 Colorful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2">
    <w:name w:val="Grid Table 6 Colorful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3">
    <w:name w:val="Grid Table 6 Colorful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4">
    <w:name w:val="Grid Table 7 Colorful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5">
    <w:name w:val="Grid Table 7 Colorful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6">
    <w:name w:val="Grid Table 7 Colorful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7">
    <w:name w:val="Grid Table 7 Colorful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8">
    <w:name w:val="Grid Table 7 Colorful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69">
    <w:name w:val="Grid Table 7 Colorful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0">
    <w:name w:val="Grid Table 7 Colorful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1">
    <w:name w:val="List Table 1 Light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2">
    <w:name w:val="List Table 1 Light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3">
    <w:name w:val="List Table 1 Light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4">
    <w:name w:val="List Table 1 Light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5">
    <w:name w:val="List Table 1 Light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6">
    <w:name w:val="List Table 1 Light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7">
    <w:name w:val="List Table 1 Light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8">
    <w:name w:val="List Table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79">
    <w:name w:val="List Table 2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0">
    <w:name w:val="List Table 2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1">
    <w:name w:val="List Table 2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2">
    <w:name w:val="List Table 2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3">
    <w:name w:val="List Table 2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4">
    <w:name w:val="List Table 2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5">
    <w:name w:val="List Table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6">
    <w:name w:val="List Table 3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7">
    <w:name w:val="List Table 3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8">
    <w:name w:val="List Table 3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9">
    <w:name w:val="List Table 3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0">
    <w:name w:val="List Table 3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1">
    <w:name w:val="List Table 3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2">
    <w:name w:val="List Table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3">
    <w:name w:val="List Table 4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4">
    <w:name w:val="List Table 4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5">
    <w:name w:val="List Table 4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6">
    <w:name w:val="List Table 4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7">
    <w:name w:val="List Table 4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8">
    <w:name w:val="List Table 4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9">
    <w:name w:val="List Table 5 Dark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0">
    <w:name w:val="List Table 5 Dark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1">
    <w:name w:val="List Table 5 Dark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2">
    <w:name w:val="List Table 5 Dark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3">
    <w:name w:val="List Table 5 Dark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4">
    <w:name w:val="List Table 5 Dark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5">
    <w:name w:val="List Table 5 Dark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6">
    <w:name w:val="List Table 6 Colorful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7">
    <w:name w:val="List Table 6 Colorful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8">
    <w:name w:val="List Table 6 Colorful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9">
    <w:name w:val="List Table 6 Colorful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0">
    <w:name w:val="List Table 6 Colorful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1">
    <w:name w:val="List Table 6 Colorful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2">
    <w:name w:val="List Table 6 Colorful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3">
    <w:name w:val="List Table 7 Colorful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4">
    <w:name w:val="List Table 7 Colorful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5">
    <w:name w:val="List Table 7 Colorful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6">
    <w:name w:val="List Table 7 Colorful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7">
    <w:name w:val="List Table 7 Colorful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8">
    <w:name w:val="List Table 7 Colorful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9">
    <w:name w:val="List Table 7 Colorful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0">
    <w:name w:val="Lined - Accent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1">
    <w:name w:val="Lined - Accent 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2">
    <w:name w:val="Lined - Accent 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3">
    <w:name w:val="Lined - Accent 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4">
    <w:name w:val="Lined - Accent 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5">
    <w:name w:val="Lined - Accent 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6">
    <w:name w:val="Lined - Accent 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7">
    <w:name w:val="Bordered &amp; Lined - Accent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8">
    <w:name w:val="Bordered &amp; Lined - Accent 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9">
    <w:name w:val="Bordered &amp; Lined - Accent 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0">
    <w:name w:val="Bordered &amp; Lined - Accent 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1">
    <w:name w:val="Bordered &amp; Lined - Accent 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2">
    <w:name w:val="Bordered &amp; Lined - Accent 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3">
    <w:name w:val="Bordered &amp; Lined - Accent 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4">
    <w:name w:val="Bordered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5">
    <w:name w:val="Bordered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6">
    <w:name w:val="Bordered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7">
    <w:name w:val="Bordered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8">
    <w:name w:val="Bordered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9">
    <w:name w:val="Bordered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0">
    <w:name w:val="Bordered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041">
    <w:name w:val="footnote text"/>
    <w:basedOn w:val="1058"/>
    <w:link w:val="1042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1042">
    <w:name w:val="Footnote Text Char"/>
    <w:link w:val="1041"/>
    <w:uiPriority w:val="99"/>
    <w:pPr>
      <w:pBdr/>
      <w:spacing/>
      <w:ind/>
    </w:pPr>
    <w:rPr>
      <w:sz w:val="18"/>
    </w:rPr>
  </w:style>
  <w:style w:type="character" w:styleId="1043">
    <w:name w:val="footnote reference"/>
    <w:uiPriority w:val="99"/>
    <w:unhideWhenUsed/>
    <w:pPr>
      <w:pBdr/>
      <w:spacing/>
      <w:ind/>
    </w:pPr>
    <w:rPr>
      <w:vertAlign w:val="superscript"/>
    </w:rPr>
  </w:style>
  <w:style w:type="paragraph" w:styleId="1044">
    <w:name w:val="endnote text"/>
    <w:basedOn w:val="1058"/>
    <w:link w:val="1045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1045">
    <w:name w:val="Endnote Text Char"/>
    <w:link w:val="1044"/>
    <w:uiPriority w:val="99"/>
    <w:pPr>
      <w:pBdr/>
      <w:spacing/>
      <w:ind/>
    </w:pPr>
    <w:rPr>
      <w:sz w:val="20"/>
    </w:rPr>
  </w:style>
  <w:style w:type="character" w:styleId="1046">
    <w:name w:val="endnote reference"/>
    <w:uiPriority w:val="99"/>
    <w:semiHidden/>
    <w:unhideWhenUsed/>
    <w:pPr>
      <w:pBdr/>
      <w:spacing/>
      <w:ind/>
    </w:pPr>
    <w:rPr>
      <w:vertAlign w:val="superscript"/>
    </w:rPr>
  </w:style>
  <w:style w:type="paragraph" w:styleId="1047">
    <w:name w:val="toc 1"/>
    <w:basedOn w:val="1058"/>
    <w:next w:val="1058"/>
    <w:uiPriority w:val="39"/>
    <w:unhideWhenUsed/>
    <w:pPr>
      <w:pBdr/>
      <w:spacing w:after="57"/>
      <w:ind w:right="0" w:firstLine="0" w:left="0"/>
    </w:pPr>
  </w:style>
  <w:style w:type="paragraph" w:styleId="1048">
    <w:name w:val="toc 2"/>
    <w:basedOn w:val="1058"/>
    <w:next w:val="1058"/>
    <w:uiPriority w:val="39"/>
    <w:unhideWhenUsed/>
    <w:pPr>
      <w:pBdr/>
      <w:spacing w:after="57"/>
      <w:ind w:right="0" w:firstLine="0" w:left="283"/>
    </w:pPr>
  </w:style>
  <w:style w:type="paragraph" w:styleId="1049">
    <w:name w:val="toc 3"/>
    <w:basedOn w:val="1058"/>
    <w:next w:val="1058"/>
    <w:uiPriority w:val="39"/>
    <w:unhideWhenUsed/>
    <w:pPr>
      <w:pBdr/>
      <w:spacing w:after="57"/>
      <w:ind w:right="0" w:firstLine="0" w:left="567"/>
    </w:pPr>
  </w:style>
  <w:style w:type="paragraph" w:styleId="1050">
    <w:name w:val="toc 4"/>
    <w:basedOn w:val="1058"/>
    <w:next w:val="1058"/>
    <w:uiPriority w:val="39"/>
    <w:unhideWhenUsed/>
    <w:pPr>
      <w:pBdr/>
      <w:spacing w:after="57"/>
      <w:ind w:right="0" w:firstLine="0" w:left="850"/>
    </w:pPr>
  </w:style>
  <w:style w:type="paragraph" w:styleId="1051">
    <w:name w:val="toc 5"/>
    <w:basedOn w:val="1058"/>
    <w:next w:val="1058"/>
    <w:uiPriority w:val="39"/>
    <w:unhideWhenUsed/>
    <w:pPr>
      <w:pBdr/>
      <w:spacing w:after="57"/>
      <w:ind w:right="0" w:firstLine="0" w:left="1134"/>
    </w:pPr>
  </w:style>
  <w:style w:type="paragraph" w:styleId="1052">
    <w:name w:val="toc 6"/>
    <w:basedOn w:val="1058"/>
    <w:next w:val="1058"/>
    <w:uiPriority w:val="39"/>
    <w:unhideWhenUsed/>
    <w:pPr>
      <w:pBdr/>
      <w:spacing w:after="57"/>
      <w:ind w:right="0" w:firstLine="0" w:left="1417"/>
    </w:pPr>
  </w:style>
  <w:style w:type="paragraph" w:styleId="1053">
    <w:name w:val="toc 7"/>
    <w:basedOn w:val="1058"/>
    <w:next w:val="1058"/>
    <w:uiPriority w:val="39"/>
    <w:unhideWhenUsed/>
    <w:pPr>
      <w:pBdr/>
      <w:spacing w:after="57"/>
      <w:ind w:right="0" w:firstLine="0" w:left="1701"/>
    </w:pPr>
  </w:style>
  <w:style w:type="paragraph" w:styleId="1054">
    <w:name w:val="toc 8"/>
    <w:basedOn w:val="1058"/>
    <w:next w:val="1058"/>
    <w:uiPriority w:val="39"/>
    <w:unhideWhenUsed/>
    <w:pPr>
      <w:pBdr/>
      <w:spacing w:after="57"/>
      <w:ind w:right="0" w:firstLine="0" w:left="1984"/>
    </w:pPr>
  </w:style>
  <w:style w:type="paragraph" w:styleId="1055">
    <w:name w:val="toc 9"/>
    <w:basedOn w:val="1058"/>
    <w:next w:val="1058"/>
    <w:uiPriority w:val="39"/>
    <w:unhideWhenUsed/>
    <w:pPr>
      <w:pBdr/>
      <w:spacing w:after="57"/>
      <w:ind w:right="0" w:firstLine="0" w:left="2268"/>
    </w:pPr>
  </w:style>
  <w:style w:type="paragraph" w:styleId="1056">
    <w:name w:val="TOC Heading"/>
    <w:uiPriority w:val="39"/>
    <w:unhideWhenUsed/>
    <w:pPr>
      <w:pBdr/>
      <w:spacing/>
      <w:ind/>
    </w:pPr>
  </w:style>
  <w:style w:type="paragraph" w:styleId="1057">
    <w:name w:val="table of figures"/>
    <w:basedOn w:val="1058"/>
    <w:next w:val="1058"/>
    <w:uiPriority w:val="99"/>
    <w:unhideWhenUsed/>
    <w:pPr>
      <w:pBdr/>
      <w:spacing w:after="0" w:afterAutospacing="0"/>
      <w:ind/>
    </w:pPr>
  </w:style>
  <w:style w:type="paragraph" w:styleId="1058" w:default="1">
    <w:name w:val="Normal"/>
    <w:next w:val="1058"/>
    <w:link w:val="1058"/>
    <w:qFormat/>
    <w:pPr>
      <w:pBdr/>
      <w:spacing/>
      <w:ind/>
    </w:pPr>
    <w:rPr>
      <w:rFonts w:ascii="Tahoma" w:hAnsi="Tahoma"/>
      <w:sz w:val="24"/>
      <w:lang w:val="pt-BR" w:eastAsia="pt-BR" w:bidi="ar-SA"/>
    </w:rPr>
  </w:style>
  <w:style w:type="paragraph" w:styleId="1059">
    <w:name w:val="Título 1"/>
    <w:basedOn w:val="1058"/>
    <w:next w:val="1058"/>
    <w:link w:val="1058"/>
    <w:qFormat/>
    <w:pPr>
      <w:keepNext w:val="true"/>
      <w:pBdr/>
      <w:spacing/>
      <w:ind/>
      <w:jc w:val="both"/>
      <w:outlineLvl w:val="0"/>
    </w:pPr>
    <w:rPr>
      <w:rFonts w:ascii="Times New Roman" w:hAnsi="Times New Roman"/>
      <w:b/>
    </w:rPr>
  </w:style>
  <w:style w:type="paragraph" w:styleId="1060">
    <w:name w:val="Título 2"/>
    <w:basedOn w:val="1058"/>
    <w:next w:val="1058"/>
    <w:link w:val="1058"/>
    <w:qFormat/>
    <w:pPr>
      <w:keepNext w:val="true"/>
      <w:pBdr/>
      <w:spacing/>
      <w:ind/>
      <w:jc w:val="center"/>
      <w:outlineLvl w:val="1"/>
    </w:pPr>
    <w:rPr>
      <w:rFonts w:ascii="Times New Roman" w:hAnsi="Times New Roman"/>
      <w:b/>
      <w:sz w:val="32"/>
    </w:rPr>
  </w:style>
  <w:style w:type="paragraph" w:styleId="1061">
    <w:name w:val="Título 3"/>
    <w:basedOn w:val="1058"/>
    <w:next w:val="1058"/>
    <w:link w:val="1058"/>
    <w:qFormat/>
    <w:pPr>
      <w:keepNext w:val="true"/>
      <w:pBdr/>
      <w:spacing w:after="60" w:before="240"/>
      <w:ind/>
      <w:outlineLvl w:val="2"/>
    </w:pPr>
    <w:rPr>
      <w:rFonts w:ascii="Arial" w:hAnsi="Arial" w:cs="Arial"/>
      <w:b/>
      <w:bCs/>
      <w:sz w:val="26"/>
      <w:szCs w:val="26"/>
    </w:rPr>
  </w:style>
  <w:style w:type="paragraph" w:styleId="1062">
    <w:name w:val="Título 4"/>
    <w:basedOn w:val="1058"/>
    <w:next w:val="1058"/>
    <w:link w:val="1058"/>
    <w:qFormat/>
    <w:pPr>
      <w:keepNext w:val="true"/>
      <w:pBdr/>
      <w:spacing w:after="60" w:before="240"/>
      <w:ind/>
      <w:outlineLvl w:val="3"/>
    </w:pPr>
    <w:rPr>
      <w:rFonts w:ascii="Times New Roman" w:hAnsi="Times New Roman"/>
      <w:b/>
      <w:bCs/>
      <w:sz w:val="28"/>
      <w:szCs w:val="28"/>
    </w:rPr>
  </w:style>
  <w:style w:type="paragraph" w:styleId="1063">
    <w:name w:val="Título 6"/>
    <w:basedOn w:val="1058"/>
    <w:next w:val="1058"/>
    <w:link w:val="1058"/>
    <w:qFormat/>
    <w:pPr>
      <w:pBdr/>
      <w:spacing w:after="60" w:before="240"/>
      <w:ind/>
      <w:outlineLvl w:val="5"/>
    </w:pPr>
    <w:rPr>
      <w:rFonts w:ascii="Times New Roman" w:hAnsi="Times New Roman"/>
      <w:b/>
      <w:bCs/>
      <w:sz w:val="22"/>
      <w:szCs w:val="22"/>
    </w:rPr>
  </w:style>
  <w:style w:type="paragraph" w:styleId="1064">
    <w:name w:val="Título 8"/>
    <w:basedOn w:val="1058"/>
    <w:next w:val="1058"/>
    <w:link w:val="1058"/>
    <w:qFormat/>
    <w:pPr>
      <w:pBdr/>
      <w:spacing w:after="60" w:before="240"/>
      <w:ind/>
      <w:outlineLvl w:val="7"/>
    </w:pPr>
    <w:rPr>
      <w:rFonts w:ascii="Times New Roman" w:hAnsi="Times New Roman"/>
      <w:i/>
      <w:iCs/>
      <w:szCs w:val="24"/>
    </w:rPr>
  </w:style>
  <w:style w:type="paragraph" w:styleId="1065">
    <w:name w:val="Título 9"/>
    <w:basedOn w:val="1058"/>
    <w:next w:val="1058"/>
    <w:link w:val="1058"/>
    <w:qFormat/>
    <w:pPr>
      <w:pBdr/>
      <w:spacing w:after="60" w:before="240"/>
      <w:ind/>
      <w:outlineLvl w:val="8"/>
    </w:pPr>
    <w:rPr>
      <w:rFonts w:ascii="Arial" w:hAnsi="Arial" w:cs="Arial"/>
      <w:sz w:val="22"/>
      <w:szCs w:val="22"/>
    </w:rPr>
  </w:style>
  <w:style w:type="character" w:styleId="1066">
    <w:name w:val="Fonte parág. padrão"/>
    <w:next w:val="1066"/>
    <w:link w:val="1058"/>
    <w:semiHidden/>
    <w:pPr>
      <w:pBdr/>
      <w:spacing/>
      <w:ind/>
    </w:pPr>
  </w:style>
  <w:style w:type="table" w:styleId="1067">
    <w:name w:val="Tabela normal"/>
    <w:next w:val="1067"/>
    <w:link w:val="1058"/>
    <w:semiHidden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1068">
    <w:name w:val="Sem lista"/>
    <w:next w:val="1068"/>
    <w:link w:val="1058"/>
    <w:semiHidden/>
    <w:pPr>
      <w:pBdr/>
      <w:spacing/>
      <w:ind/>
    </w:pPr>
  </w:style>
  <w:style w:type="paragraph" w:styleId="1069">
    <w:name w:val="Corpo de texto"/>
    <w:basedOn w:val="1058"/>
    <w:next w:val="1069"/>
    <w:link w:val="1058"/>
    <w:pPr>
      <w:pBdr/>
      <w:spacing/>
      <w:ind/>
      <w:jc w:val="both"/>
    </w:pPr>
    <w:rPr>
      <w:rFonts w:ascii="Times New Roman" w:hAnsi="Times New Roman"/>
    </w:rPr>
  </w:style>
  <w:style w:type="paragraph" w:styleId="1070">
    <w:name w:val="Cabeçalho"/>
    <w:basedOn w:val="1058"/>
    <w:next w:val="1070"/>
    <w:link w:val="1084"/>
    <w:pPr>
      <w:pBdr/>
      <w:tabs>
        <w:tab w:val="center" w:leader="none" w:pos="4252"/>
        <w:tab w:val="right" w:leader="none" w:pos="8504"/>
      </w:tabs>
      <w:spacing/>
      <w:ind/>
    </w:pPr>
  </w:style>
  <w:style w:type="paragraph" w:styleId="1071">
    <w:name w:val="Rodapé"/>
    <w:basedOn w:val="1058"/>
    <w:next w:val="1071"/>
    <w:link w:val="1058"/>
    <w:pPr>
      <w:pBdr/>
      <w:tabs>
        <w:tab w:val="center" w:leader="none" w:pos="4252"/>
        <w:tab w:val="right" w:leader="none" w:pos="8504"/>
      </w:tabs>
      <w:spacing/>
      <w:ind/>
    </w:pPr>
  </w:style>
  <w:style w:type="paragraph" w:styleId="1072">
    <w:name w:val="Texto de balão"/>
    <w:basedOn w:val="1058"/>
    <w:next w:val="1072"/>
    <w:link w:val="1058"/>
    <w:semiHidden/>
    <w:pPr>
      <w:pBdr/>
      <w:spacing/>
      <w:ind/>
    </w:pPr>
    <w:rPr>
      <w:rFonts w:cs="Tahoma"/>
      <w:sz w:val="16"/>
      <w:szCs w:val="16"/>
    </w:rPr>
  </w:style>
  <w:style w:type="character" w:styleId="1073">
    <w:name w:val="Número de página"/>
    <w:basedOn w:val="1066"/>
    <w:next w:val="1073"/>
    <w:link w:val="1058"/>
    <w:pPr>
      <w:pBdr/>
      <w:spacing/>
      <w:ind/>
    </w:pPr>
  </w:style>
  <w:style w:type="paragraph" w:styleId="1074">
    <w:name w:val="Corpo de texto 2"/>
    <w:basedOn w:val="1058"/>
    <w:next w:val="1074"/>
    <w:link w:val="1058"/>
    <w:pPr>
      <w:pBdr/>
      <w:spacing w:after="120" w:line="480" w:lineRule="auto"/>
      <w:ind/>
    </w:pPr>
  </w:style>
  <w:style w:type="paragraph" w:styleId="1075">
    <w:name w:val="Recuo de corpo de texto"/>
    <w:basedOn w:val="1058"/>
    <w:next w:val="1075"/>
    <w:link w:val="1058"/>
    <w:pPr>
      <w:pBdr/>
      <w:spacing w:after="120"/>
      <w:ind w:left="283"/>
    </w:pPr>
  </w:style>
  <w:style w:type="paragraph" w:styleId="1076">
    <w:name w:val="Recuo de corpo de texto 2"/>
    <w:basedOn w:val="1058"/>
    <w:next w:val="1076"/>
    <w:link w:val="1058"/>
    <w:pPr>
      <w:pBdr/>
      <w:spacing w:after="120" w:line="480" w:lineRule="auto"/>
      <w:ind w:left="283"/>
    </w:pPr>
  </w:style>
  <w:style w:type="paragraph" w:styleId="1077">
    <w:name w:val="Recuo de corpo de texto 3"/>
    <w:basedOn w:val="1058"/>
    <w:next w:val="1077"/>
    <w:link w:val="1058"/>
    <w:pPr>
      <w:pBdr/>
      <w:spacing w:after="120"/>
      <w:ind w:left="283"/>
    </w:pPr>
    <w:rPr>
      <w:sz w:val="16"/>
      <w:szCs w:val="16"/>
    </w:rPr>
  </w:style>
  <w:style w:type="paragraph" w:styleId="1078">
    <w:name w:val="Título"/>
    <w:basedOn w:val="1058"/>
    <w:next w:val="1078"/>
    <w:link w:val="1058"/>
    <w:qFormat/>
    <w:pPr>
      <w:pBdr/>
      <w:spacing/>
      <w:ind/>
      <w:jc w:val="center"/>
    </w:pPr>
    <w:rPr>
      <w:rFonts w:ascii="Times New Roman" w:hAnsi="Times New Roman"/>
      <w:b/>
    </w:rPr>
  </w:style>
  <w:style w:type="paragraph" w:styleId="1079">
    <w:name w:val="Corpo de texto 3"/>
    <w:basedOn w:val="1058"/>
    <w:next w:val="1079"/>
    <w:link w:val="1058"/>
    <w:pPr>
      <w:pBdr/>
      <w:spacing w:after="120"/>
      <w:ind/>
    </w:pPr>
    <w:rPr>
      <w:sz w:val="16"/>
      <w:szCs w:val="16"/>
    </w:rPr>
  </w:style>
  <w:style w:type="character" w:styleId="1080">
    <w:name w:val="Ênfase"/>
    <w:next w:val="1080"/>
    <w:link w:val="1058"/>
    <w:qFormat/>
    <w:pPr>
      <w:pBdr/>
      <w:spacing/>
      <w:ind/>
    </w:pPr>
    <w:rPr>
      <w:i/>
    </w:rPr>
  </w:style>
  <w:style w:type="character" w:styleId="1081">
    <w:name w:val="Forte"/>
    <w:next w:val="1081"/>
    <w:link w:val="1058"/>
    <w:qFormat/>
    <w:pPr>
      <w:pBdr/>
      <w:spacing/>
      <w:ind/>
    </w:pPr>
    <w:rPr>
      <w:b/>
    </w:rPr>
  </w:style>
  <w:style w:type="character" w:styleId="1082">
    <w:name w:val="Hiperlink"/>
    <w:next w:val="1082"/>
    <w:link w:val="1058"/>
    <w:pPr>
      <w:pBdr/>
      <w:spacing/>
      <w:ind/>
    </w:pPr>
    <w:rPr>
      <w:u w:val="single"/>
    </w:rPr>
  </w:style>
  <w:style w:type="paragraph" w:styleId="1083">
    <w:name w:val="ResNorma"/>
    <w:basedOn w:val="1058"/>
    <w:next w:val="1083"/>
    <w:link w:val="1058"/>
    <w:pPr>
      <w:pBdr>
        <w:bottom w:val="single" w:color="ff0000" w:sz="6" w:space="1"/>
      </w:pBdr>
      <w:shd w:val="clear" w:color="auto" w:fill="ccffff"/>
      <w:spacing/>
      <w:ind/>
      <w:jc w:val="center"/>
    </w:pPr>
    <w:rPr>
      <w:rFonts w:ascii="Arial" w:hAnsi="Arial"/>
      <w:b/>
      <w:sz w:val="20"/>
    </w:rPr>
  </w:style>
  <w:style w:type="character" w:styleId="1084">
    <w:name w:val="Cabeçalho Char"/>
    <w:next w:val="1084"/>
    <w:link w:val="1070"/>
    <w:semiHidden/>
    <w:pPr>
      <w:pBdr/>
      <w:spacing/>
      <w:ind/>
    </w:pPr>
    <w:rPr>
      <w:rFonts w:ascii="Tahoma" w:hAnsi="Tahoma"/>
      <w:sz w:val="24"/>
      <w:lang w:val="pt-BR" w:eastAsia="pt-BR" w:bidi="ar-SA"/>
    </w:rPr>
  </w:style>
  <w:style w:type="character" w:styleId="1085">
    <w:name w:val="Hyperlink"/>
    <w:next w:val="1085"/>
    <w:link w:val="1058"/>
    <w:pPr>
      <w:pBdr/>
      <w:spacing/>
      <w:ind/>
    </w:pPr>
    <w:rPr>
      <w:color w:val="0000ff"/>
      <w:u w:val="single"/>
    </w:rPr>
  </w:style>
  <w:style w:type="paragraph" w:styleId="1086">
    <w:name w:val="Body Text Indent 2"/>
    <w:basedOn w:val="1058"/>
    <w:next w:val="1086"/>
    <w:link w:val="1058"/>
    <w:pPr>
      <w:pBdr/>
      <w:spacing/>
      <w:ind w:firstLine="708"/>
      <w:jc w:val="both"/>
    </w:pPr>
    <w:rPr>
      <w:rFonts w:ascii="Arial" w:hAnsi="Arial"/>
    </w:rPr>
  </w:style>
  <w:style w:type="paragraph" w:styleId="1087">
    <w:name w:val="Body Text 2"/>
    <w:basedOn w:val="1058"/>
    <w:next w:val="1087"/>
    <w:link w:val="1058"/>
    <w:pPr>
      <w:pBdr/>
      <w:spacing/>
      <w:ind/>
    </w:pPr>
    <w:rPr>
      <w:rFonts w:ascii="Arial" w:hAnsi="Arial"/>
      <w:color w:val="0000ff"/>
    </w:rPr>
  </w:style>
  <w:style w:type="paragraph" w:styleId="1088">
    <w:name w:val="Body Text 3"/>
    <w:basedOn w:val="1058"/>
    <w:next w:val="1088"/>
    <w:link w:val="1058"/>
    <w:pPr>
      <w:pBdr/>
      <w:spacing/>
      <w:ind/>
      <w:jc w:val="both"/>
    </w:pPr>
  </w:style>
  <w:style w:type="paragraph" w:styleId="1089">
    <w:name w:val="Lista"/>
    <w:basedOn w:val="1069"/>
    <w:next w:val="1089"/>
    <w:link w:val="1058"/>
    <w:pPr>
      <w:pBdr/>
      <w:spacing/>
      <w:ind/>
    </w:pPr>
    <w:rPr>
      <w:rFonts w:cs="Tahoma"/>
      <w:szCs w:val="24"/>
      <w:lang w:eastAsia="ar-SA"/>
    </w:rPr>
  </w:style>
  <w:style w:type="paragraph" w:styleId="1090">
    <w:name w:val="Mapa do Documento"/>
    <w:basedOn w:val="1058"/>
    <w:next w:val="1090"/>
    <w:link w:val="1058"/>
    <w:semiHidden/>
    <w:pPr>
      <w:pBdr/>
      <w:shd w:val="clear" w:color="auto" w:fill="000080"/>
      <w:spacing/>
      <w:ind/>
    </w:pPr>
    <w:rPr>
      <w:rFonts w:cs="Tahoma"/>
      <w:sz w:val="20"/>
    </w:rPr>
  </w:style>
  <w:style w:type="paragraph" w:styleId="1091">
    <w:name w:val="Parágrafo da Lista"/>
    <w:basedOn w:val="1058"/>
    <w:next w:val="1091"/>
    <w:link w:val="1058"/>
    <w:uiPriority w:val="34"/>
    <w:qFormat/>
    <w:pPr>
      <w:pBdr/>
      <w:spacing/>
      <w:ind w:left="708"/>
    </w:pPr>
  </w:style>
  <w:style w:type="character" w:styleId="1092">
    <w:name w:val="HiperlinkVisitado"/>
    <w:next w:val="1092"/>
    <w:link w:val="1058"/>
    <w:pPr>
      <w:pBdr/>
      <w:spacing/>
      <w:ind/>
    </w:pPr>
    <w:rPr>
      <w:color w:val="800080"/>
      <w:u w:val="single"/>
    </w:rPr>
  </w:style>
  <w:style w:type="character" w:styleId="1093">
    <w:name w:val="Ref. de comentário"/>
    <w:next w:val="1093"/>
    <w:link w:val="1058"/>
    <w:semiHidden/>
    <w:pPr>
      <w:pBdr/>
      <w:spacing/>
      <w:ind/>
    </w:pPr>
    <w:rPr>
      <w:sz w:val="16"/>
      <w:szCs w:val="16"/>
    </w:rPr>
  </w:style>
  <w:style w:type="paragraph" w:styleId="1094">
    <w:name w:val="Texto de comentário"/>
    <w:basedOn w:val="1058"/>
    <w:next w:val="1094"/>
    <w:link w:val="1058"/>
    <w:semiHidden/>
    <w:pPr>
      <w:pBdr/>
      <w:spacing/>
      <w:ind/>
    </w:pPr>
    <w:rPr>
      <w:sz w:val="20"/>
    </w:rPr>
  </w:style>
  <w:style w:type="paragraph" w:styleId="1095">
    <w:name w:val="Assunto do comentário"/>
    <w:basedOn w:val="1094"/>
    <w:next w:val="1094"/>
    <w:link w:val="1058"/>
    <w:semiHidden/>
    <w:pPr>
      <w:pBdr/>
      <w:spacing/>
      <w:ind/>
    </w:pPr>
    <w:rPr>
      <w:b/>
      <w:bCs/>
    </w:rPr>
  </w:style>
  <w:style w:type="table" w:styleId="1096">
    <w:name w:val="Tabela com grade"/>
    <w:basedOn w:val="1067"/>
    <w:next w:val="1096"/>
    <w:link w:val="1058"/>
    <w:pPr>
      <w:pBdr/>
      <w:spacing/>
      <w:ind/>
    </w:pPr>
    <w:tblPr>
      <w:tblW w:w="0" w:type="auto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097">
    <w:name w:val="Subtítulo"/>
    <w:basedOn w:val="1058"/>
    <w:next w:val="1058"/>
    <w:link w:val="1098"/>
    <w:qFormat/>
    <w:pPr>
      <w:pBdr/>
      <w:spacing w:after="60"/>
      <w:ind/>
      <w:jc w:val="center"/>
      <w:outlineLvl w:val="1"/>
    </w:pPr>
    <w:rPr>
      <w:rFonts w:ascii="Cambria" w:hAnsi="Cambria" w:eastAsia="Times New Roman" w:cs="Times New Roman"/>
      <w:szCs w:val="24"/>
    </w:rPr>
  </w:style>
  <w:style w:type="character" w:styleId="1098">
    <w:name w:val="Subtítulo Char"/>
    <w:next w:val="1098"/>
    <w:link w:val="1097"/>
    <w:pPr>
      <w:pBdr/>
      <w:spacing/>
      <w:ind/>
    </w:pPr>
    <w:rPr>
      <w:rFonts w:ascii="Cambria" w:hAnsi="Cambria" w:eastAsia="Times New Roman" w:cs="Times New Roman"/>
      <w:sz w:val="24"/>
      <w:szCs w:val="24"/>
    </w:rPr>
  </w:style>
  <w:style w:type="paragraph" w:styleId="1099">
    <w:name w:val="Texto de nota de rodapé"/>
    <w:basedOn w:val="1058"/>
    <w:next w:val="1099"/>
    <w:link w:val="1100"/>
    <w:pPr>
      <w:pBdr/>
      <w:spacing/>
      <w:ind/>
    </w:pPr>
    <w:rPr>
      <w:sz w:val="20"/>
    </w:rPr>
  </w:style>
  <w:style w:type="character" w:styleId="1100">
    <w:name w:val="Texto de nota de rodapé Char"/>
    <w:next w:val="1100"/>
    <w:link w:val="1099"/>
    <w:pPr>
      <w:pBdr/>
      <w:spacing/>
      <w:ind/>
    </w:pPr>
    <w:rPr>
      <w:rFonts w:ascii="Tahoma" w:hAnsi="Tahoma"/>
    </w:rPr>
  </w:style>
  <w:style w:type="character" w:styleId="1101">
    <w:name w:val="Ref. de nota de rodapé"/>
    <w:next w:val="1101"/>
    <w:link w:val="1058"/>
    <w:pPr>
      <w:pBdr/>
      <w:spacing/>
      <w:ind/>
    </w:pPr>
    <w:rPr>
      <w:vertAlign w:val="superscript"/>
    </w:rPr>
  </w:style>
  <w:style w:type="character" w:styleId="1102" w:default="1">
    <w:name w:val="Default Paragraph Font"/>
    <w:uiPriority w:val="1"/>
    <w:semiHidden/>
    <w:unhideWhenUsed/>
    <w:pPr>
      <w:pBdr/>
      <w:spacing/>
      <w:ind/>
    </w:pPr>
  </w:style>
  <w:style w:type="numbering" w:styleId="1103" w:default="1">
    <w:name w:val="No List"/>
    <w:uiPriority w:val="99"/>
    <w:semiHidden/>
    <w:unhideWhenUsed/>
    <w:pPr>
      <w:pBdr/>
      <w:spacing/>
      <w:ind/>
    </w:pPr>
  </w:style>
  <w:style w:type="table" w:styleId="1104" w:default="1">
    <w:name w:val="Normal Table"/>
    <w:uiPriority w:val="99"/>
    <w:semiHidden/>
    <w:unhideWhenUsed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footer" Target="footer2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ONLYOFFICE/8.0.0.99</Application>
  <Company>PARTICULAR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Processo:</dc:title>
  <dc:creator>ALDEMAR GERALDO DA CRUZ</dc:creator>
  <cp:revision>8</cp:revision>
  <dcterms:created xsi:type="dcterms:W3CDTF">2020-10-26T20:02:00Z</dcterms:created>
  <dcterms:modified xsi:type="dcterms:W3CDTF">2025-01-03T17:41:50Z</dcterms:modified>
  <cp:version>1048576</cp:version>
</cp:coreProperties>
</file>