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4478" w14:textId="04004C50" w:rsidR="00FD7C50" w:rsidRDefault="00FD7C50" w:rsidP="00A07820">
      <w:pPr>
        <w:pStyle w:val="Ttulo1"/>
        <w:ind w:left="0" w:right="32" w:firstLine="0"/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Termo para Abertura de Conta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Corrente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para Repasse de Recursos </w:t>
      </w:r>
      <w:r w:rsidR="00C531AD">
        <w:rPr>
          <w:rFonts w:asciiTheme="minorHAnsi" w:hAnsiTheme="minorHAnsi" w:cstheme="minorHAnsi"/>
          <w:color w:val="231F20"/>
          <w:sz w:val="24"/>
          <w:szCs w:val="24"/>
        </w:rPr>
        <w:t xml:space="preserve">Financeiros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pelo </w:t>
      </w:r>
    </w:p>
    <w:p w14:paraId="062D2A9D" w14:textId="7089C06A" w:rsidR="005042D4" w:rsidRPr="00FD7C50" w:rsidRDefault="00FD7C50" w:rsidP="00A07820">
      <w:pPr>
        <w:pStyle w:val="Ttulo1"/>
        <w:ind w:left="0" w:right="32" w:firstLine="0"/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Estado do Espírito Santo</w:t>
      </w:r>
    </w:p>
    <w:p w14:paraId="0DC88641" w14:textId="77777777" w:rsidR="005042D4" w:rsidRPr="00FD7C50" w:rsidRDefault="005042D4" w:rsidP="005042D4">
      <w:pPr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5115D5D7" w14:textId="77777777" w:rsidR="00FD7C50" w:rsidRPr="00FD7C50" w:rsidRDefault="00FD7C50" w:rsidP="00A07820">
      <w:pPr>
        <w:pStyle w:val="Corpodetexto"/>
        <w:tabs>
          <w:tab w:val="left" w:pos="10348"/>
        </w:tabs>
        <w:ind w:right="252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Ao</w:t>
      </w:r>
    </w:p>
    <w:p w14:paraId="4DB976D7" w14:textId="08899ABF" w:rsidR="00FD7C50" w:rsidRPr="00FD7C50" w:rsidRDefault="00FD7C50" w:rsidP="00A07820">
      <w:pPr>
        <w:pStyle w:val="Corpodetexto"/>
        <w:tabs>
          <w:tab w:val="left" w:pos="10348"/>
        </w:tabs>
        <w:ind w:right="3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530738144"/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Banco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Estado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Espírito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Santo S.A. - </w:t>
      </w:r>
      <w:r w:rsidR="008B6634"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Banestes</w:t>
      </w:r>
      <w:r w:rsidR="008B6634" w:rsidRPr="00FD7C50">
        <w:rPr>
          <w:rFonts w:asciiTheme="minorHAnsi" w:hAnsiTheme="minorHAnsi" w:cstheme="minorHAnsi"/>
          <w:b/>
          <w:bCs/>
          <w:color w:val="000000" w:themeColor="text1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S.A.</w:t>
      </w:r>
    </w:p>
    <w:bookmarkEnd w:id="0"/>
    <w:p w14:paraId="2D17BC85" w14:textId="77777777" w:rsidR="005042D4" w:rsidRPr="00FD7C50" w:rsidRDefault="005042D4" w:rsidP="00A07820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02A8089F" w14:textId="05ECF565" w:rsidR="005042D4" w:rsidRPr="00FD7C50" w:rsidRDefault="00FD7C50" w:rsidP="00A07820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Senhor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5042D4" w:rsidRPr="00FD7C50">
        <w:rPr>
          <w:rFonts w:asciiTheme="minorHAnsi" w:hAnsiTheme="minorHAnsi" w:cstheme="minorHAnsi"/>
          <w:color w:val="231F20"/>
          <w:sz w:val="24"/>
          <w:szCs w:val="24"/>
        </w:rPr>
        <w:t>(a)</w:t>
      </w:r>
      <w:r w:rsidR="005042D4"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="005042D4" w:rsidRPr="00FD7C50">
        <w:rPr>
          <w:rFonts w:asciiTheme="minorHAnsi" w:hAnsiTheme="minorHAnsi" w:cstheme="minorHAnsi"/>
          <w:color w:val="231F20"/>
          <w:sz w:val="24"/>
          <w:szCs w:val="24"/>
        </w:rPr>
        <w:t>Gerente,</w:t>
      </w:r>
    </w:p>
    <w:p w14:paraId="035F6820" w14:textId="77777777" w:rsidR="005042D4" w:rsidRPr="00FD7C50" w:rsidRDefault="005042D4" w:rsidP="00A07820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sz w:val="24"/>
          <w:szCs w:val="24"/>
        </w:rPr>
      </w:pPr>
    </w:p>
    <w:p w14:paraId="48BFAEC7" w14:textId="7273E77D" w:rsidR="00483810" w:rsidRPr="008B6634" w:rsidRDefault="005042D4" w:rsidP="00A07820">
      <w:pPr>
        <w:tabs>
          <w:tab w:val="left" w:pos="9938"/>
          <w:tab w:val="left" w:pos="10348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Encaminhamos</w:t>
      </w:r>
      <w:r w:rsidRPr="00FD7C5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(s)</w:t>
      </w:r>
      <w:r w:rsidRPr="00FD7C5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representante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(s)</w:t>
      </w:r>
      <w:r w:rsidRPr="00FD7C5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do </w:t>
      </w:r>
      <w:r w:rsidR="00483810" w:rsidRPr="00FD7C50">
        <w:rPr>
          <w:rFonts w:asciiTheme="minorHAnsi" w:hAnsiTheme="minorHAnsi" w:cstheme="minorHAnsi"/>
          <w:color w:val="231F20"/>
          <w:sz w:val="24"/>
          <w:szCs w:val="24"/>
        </w:rPr>
        <w:t>município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de</w:t>
      </w:r>
      <w:r w:rsidR="00483810"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8F6AB8" w:rsidRPr="008B4ABA">
        <w:rPr>
          <w:rFonts w:asciiTheme="minorHAnsi" w:hAnsiTheme="minorHAnsi" w:cstheme="minorHAnsi"/>
          <w:color w:val="FF0000"/>
          <w:sz w:val="24"/>
          <w:szCs w:val="24"/>
        </w:rPr>
        <w:t>XXX</w:t>
      </w:r>
      <w:r w:rsidR="008F6AB8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="009E1832" w:rsidRPr="008B4ABA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Pr="008B4ABA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 inscrito </w:t>
      </w:r>
      <w:r w:rsidRPr="00FD7C50">
        <w:rPr>
          <w:rFonts w:asciiTheme="minorHAnsi" w:hAnsiTheme="minorHAnsi" w:cstheme="minorHAnsi"/>
          <w:color w:val="231F20"/>
          <w:spacing w:val="-22"/>
          <w:sz w:val="24"/>
          <w:szCs w:val="24"/>
        </w:rPr>
        <w:t>sob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CNPJ</w:t>
      </w:r>
      <w:r w:rsidR="00483810"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8F6AB8" w:rsidRPr="008F6AB8">
        <w:rPr>
          <w:rFonts w:asciiTheme="minorHAnsi" w:hAnsiTheme="minorHAnsi" w:cstheme="minorHAnsi"/>
          <w:color w:val="FF0000"/>
          <w:sz w:val="24"/>
          <w:szCs w:val="24"/>
        </w:rPr>
        <w:t>XX.XXX.XXX/0001-XX</w:t>
      </w:r>
      <w:r w:rsidRPr="00FD7C50">
        <w:rPr>
          <w:rFonts w:asciiTheme="minorHAnsi" w:eastAsiaTheme="minorHAnsi" w:hAnsiTheme="minorHAnsi" w:cstheme="minorHAnsi"/>
          <w:b/>
          <w:color w:val="231F20"/>
          <w:sz w:val="24"/>
          <w:szCs w:val="24"/>
        </w:rPr>
        <w:t xml:space="preserve"> </w:t>
      </w:r>
      <w:r w:rsidR="00483810" w:rsidRPr="008B4ABA">
        <w:rPr>
          <w:rFonts w:asciiTheme="minorHAnsi" w:eastAsiaTheme="minorHAnsi" w:hAnsiTheme="minorHAnsi" w:cstheme="minorHAnsi"/>
          <w:bCs/>
          <w:color w:val="231F20"/>
          <w:sz w:val="24"/>
          <w:szCs w:val="24"/>
        </w:rPr>
        <w:t xml:space="preserve">do </w:t>
      </w:r>
      <w:r w:rsidR="00FD7C50" w:rsidRPr="00FD7C50">
        <w:rPr>
          <w:rFonts w:asciiTheme="minorHAnsi" w:hAnsiTheme="minorHAnsi" w:cstheme="minorHAnsi"/>
          <w:sz w:val="24"/>
          <w:szCs w:val="24"/>
        </w:rPr>
        <w:t>Fundo Municipal de Assistência Social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,</w:t>
      </w:r>
      <w:r w:rsidRPr="00FD7C50">
        <w:rPr>
          <w:rFonts w:asciiTheme="minorHAnsi" w:hAnsiTheme="minorHAnsi" w:cstheme="minorHAnsi"/>
          <w:color w:val="231F20"/>
          <w:spacing w:val="3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à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="00FD7C5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gência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FD7C50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  <w:r w:rsidR="008B6634" w:rsidRPr="00FD7C50">
        <w:rPr>
          <w:rFonts w:asciiTheme="minorHAnsi" w:hAnsiTheme="minorHAnsi" w:cstheme="minorHAnsi"/>
          <w:b/>
          <w:color w:val="231F20"/>
          <w:sz w:val="24"/>
          <w:szCs w:val="24"/>
        </w:rPr>
        <w:t>Banestes</w:t>
      </w:r>
      <w:r w:rsidRPr="008F6AB8">
        <w:rPr>
          <w:rFonts w:asciiTheme="minorHAnsi" w:hAnsiTheme="minorHAnsi" w:cstheme="minorHAnsi"/>
          <w:b/>
          <w:color w:val="231F20"/>
          <w:sz w:val="24"/>
          <w:szCs w:val="24"/>
        </w:rPr>
        <w:t>,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para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realização</w:t>
      </w:r>
      <w:r w:rsidRPr="00FD7C50">
        <w:rPr>
          <w:rFonts w:asciiTheme="minorHAnsi" w:hAnsiTheme="minorHAnsi" w:cstheme="minorHAnsi"/>
          <w:color w:val="231F20"/>
          <w:w w:val="99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abertura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conta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corrente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específica para 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a </w:t>
      </w:r>
      <w:r w:rsidR="00FD7C50">
        <w:rPr>
          <w:rFonts w:asciiTheme="minorHAnsi" w:hAnsiTheme="minorHAnsi" w:cstheme="minorHAnsi"/>
          <w:sz w:val="24"/>
          <w:szCs w:val="24"/>
        </w:rPr>
        <w:t>tr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ansferência </w:t>
      </w:r>
      <w:r w:rsidR="00C531AD">
        <w:rPr>
          <w:rFonts w:asciiTheme="minorHAnsi" w:hAnsiTheme="minorHAnsi" w:cstheme="minorHAnsi"/>
          <w:sz w:val="24"/>
          <w:szCs w:val="24"/>
        </w:rPr>
        <w:t xml:space="preserve">voluntária </w:t>
      </w:r>
      <w:r w:rsidR="00483810" w:rsidRPr="00FD7C50">
        <w:rPr>
          <w:rFonts w:asciiTheme="minorHAnsi" w:hAnsiTheme="minorHAnsi" w:cstheme="minorHAnsi"/>
          <w:sz w:val="24"/>
          <w:szCs w:val="24"/>
        </w:rPr>
        <w:t>de recurso</w:t>
      </w:r>
      <w:r w:rsidR="008F6AB8">
        <w:rPr>
          <w:rFonts w:asciiTheme="minorHAnsi" w:hAnsiTheme="minorHAnsi" w:cstheme="minorHAnsi"/>
          <w:sz w:val="24"/>
          <w:szCs w:val="24"/>
        </w:rPr>
        <w:t>s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financeiro do</w:t>
      </w:r>
      <w:r w:rsidR="008F6AB8">
        <w:rPr>
          <w:rFonts w:asciiTheme="minorHAnsi" w:hAnsiTheme="minorHAnsi" w:cstheme="minorHAnsi"/>
          <w:sz w:val="24"/>
          <w:szCs w:val="24"/>
        </w:rPr>
        <w:t>s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Fundo Estadual de Assistência Social </w:t>
      </w:r>
      <w:r w:rsidR="00FD7C50">
        <w:rPr>
          <w:rFonts w:asciiTheme="minorHAnsi" w:hAnsiTheme="minorHAnsi" w:cstheme="minorHAnsi"/>
          <w:sz w:val="24"/>
          <w:szCs w:val="24"/>
        </w:rPr>
        <w:t xml:space="preserve">- </w:t>
      </w:r>
      <w:r w:rsidR="00483810" w:rsidRPr="00FD7C50">
        <w:rPr>
          <w:rFonts w:asciiTheme="minorHAnsi" w:hAnsiTheme="minorHAnsi" w:cstheme="minorHAnsi"/>
          <w:sz w:val="24"/>
          <w:szCs w:val="24"/>
        </w:rPr>
        <w:t>FEAS</w:t>
      </w:r>
      <w:r w:rsidR="00FD7C50">
        <w:rPr>
          <w:rFonts w:asciiTheme="minorHAnsi" w:hAnsiTheme="minorHAnsi" w:cstheme="minorHAnsi"/>
          <w:sz w:val="24"/>
          <w:szCs w:val="24"/>
        </w:rPr>
        <w:t>,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para o Fundo Municipal de Assistência Social </w:t>
      </w:r>
      <w:r w:rsidR="00FD7C50">
        <w:rPr>
          <w:rFonts w:asciiTheme="minorHAnsi" w:hAnsiTheme="minorHAnsi" w:cstheme="minorHAnsi"/>
          <w:sz w:val="24"/>
          <w:szCs w:val="24"/>
        </w:rPr>
        <w:t xml:space="preserve"> - </w:t>
      </w:r>
      <w:r w:rsidR="00483810" w:rsidRPr="00FD7C50">
        <w:rPr>
          <w:rFonts w:asciiTheme="minorHAnsi" w:hAnsiTheme="minorHAnsi" w:cstheme="minorHAnsi"/>
          <w:sz w:val="24"/>
          <w:szCs w:val="24"/>
        </w:rPr>
        <w:t>FMAS, relativ</w:t>
      </w:r>
      <w:r w:rsidR="00C531AD">
        <w:rPr>
          <w:rFonts w:asciiTheme="minorHAnsi" w:hAnsiTheme="minorHAnsi" w:cstheme="minorHAnsi"/>
          <w:sz w:val="24"/>
          <w:szCs w:val="24"/>
        </w:rPr>
        <w:t>a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</w:t>
      </w:r>
      <w:r w:rsidR="008F6AB8">
        <w:rPr>
          <w:rFonts w:asciiTheme="minorHAnsi" w:hAnsiTheme="minorHAnsi" w:cstheme="minorHAnsi"/>
          <w:sz w:val="24"/>
          <w:szCs w:val="24"/>
        </w:rPr>
        <w:t>ao</w:t>
      </w:r>
      <w:r w:rsidR="00C531AD">
        <w:rPr>
          <w:rFonts w:asciiTheme="minorHAnsi" w:hAnsiTheme="minorHAnsi" w:cstheme="minorHAnsi"/>
          <w:sz w:val="24"/>
          <w:szCs w:val="24"/>
        </w:rPr>
        <w:t xml:space="preserve"> </w:t>
      </w:r>
      <w:r w:rsidR="00C531AD" w:rsidRPr="00C531AD">
        <w:rPr>
          <w:rFonts w:asciiTheme="minorHAnsi" w:hAnsiTheme="minorHAnsi" w:cstheme="minorHAnsi"/>
          <w:b/>
          <w:sz w:val="24"/>
          <w:szCs w:val="24"/>
        </w:rPr>
        <w:t>Cofinanciamento da</w:t>
      </w:r>
      <w:r w:rsidR="008F6AB8">
        <w:rPr>
          <w:rFonts w:asciiTheme="minorHAnsi" w:hAnsiTheme="minorHAnsi" w:cstheme="minorHAnsi"/>
          <w:sz w:val="24"/>
          <w:szCs w:val="24"/>
        </w:rPr>
        <w:t xml:space="preserve"> 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>Estruturação da Rede Socioassistencial</w:t>
      </w:r>
      <w:r w:rsidR="008F6AB8">
        <w:rPr>
          <w:rFonts w:asciiTheme="minorHAnsi" w:hAnsiTheme="minorHAnsi" w:cstheme="minorHAnsi"/>
          <w:b/>
          <w:sz w:val="24"/>
          <w:szCs w:val="24"/>
        </w:rPr>
        <w:t xml:space="preserve"> Municipal do SUAS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>,</w:t>
      </w:r>
      <w:r w:rsidR="00483810" w:rsidRPr="008F6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31AD">
        <w:rPr>
          <w:rFonts w:asciiTheme="minorHAnsi" w:hAnsiTheme="minorHAnsi" w:cstheme="minorHAnsi"/>
          <w:b/>
          <w:sz w:val="24"/>
          <w:szCs w:val="24"/>
        </w:rPr>
        <w:t>por meio da ampliação, reforma e construção de equipamentos públicos, para a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>primora</w:t>
      </w:r>
      <w:r w:rsidR="00C531AD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C531AD">
        <w:rPr>
          <w:rFonts w:asciiTheme="minorHAnsi" w:hAnsiTheme="minorHAnsi" w:cstheme="minorHAnsi"/>
          <w:b/>
          <w:sz w:val="24"/>
          <w:szCs w:val="24"/>
        </w:rPr>
        <w:t>c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 xml:space="preserve">apacidade </w:t>
      </w:r>
      <w:r w:rsidR="00C531AD">
        <w:rPr>
          <w:rFonts w:asciiTheme="minorHAnsi" w:hAnsiTheme="minorHAnsi" w:cstheme="minorHAnsi"/>
          <w:b/>
          <w:sz w:val="24"/>
          <w:szCs w:val="24"/>
        </w:rPr>
        <w:t>i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 xml:space="preserve">nstalada e </w:t>
      </w:r>
      <w:r w:rsidR="00C531AD">
        <w:rPr>
          <w:rFonts w:asciiTheme="minorHAnsi" w:hAnsiTheme="minorHAnsi" w:cstheme="minorHAnsi"/>
          <w:b/>
          <w:sz w:val="24"/>
          <w:szCs w:val="24"/>
        </w:rPr>
        <w:t>f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>ortalec</w:t>
      </w:r>
      <w:r w:rsidR="00C531AD">
        <w:rPr>
          <w:rFonts w:asciiTheme="minorHAnsi" w:hAnsiTheme="minorHAnsi" w:cstheme="minorHAnsi"/>
          <w:b/>
          <w:sz w:val="24"/>
          <w:szCs w:val="24"/>
        </w:rPr>
        <w:t>er</w:t>
      </w:r>
      <w:r w:rsidR="008F6AB8" w:rsidRPr="008F6AB8">
        <w:rPr>
          <w:rFonts w:asciiTheme="minorHAnsi" w:hAnsiTheme="minorHAnsi" w:cstheme="minorHAnsi"/>
          <w:b/>
          <w:sz w:val="24"/>
          <w:szCs w:val="24"/>
        </w:rPr>
        <w:t xml:space="preserve"> o SUAS</w:t>
      </w:r>
      <w:r w:rsidR="00483810" w:rsidRPr="008F6AB8">
        <w:rPr>
          <w:rFonts w:asciiTheme="minorHAnsi" w:hAnsiTheme="minorHAnsi" w:cstheme="minorHAnsi"/>
          <w:b/>
          <w:sz w:val="24"/>
          <w:szCs w:val="24"/>
        </w:rPr>
        <w:t>,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</w:t>
      </w:r>
      <w:r w:rsidR="008F6AB8" w:rsidRPr="008F6AB8">
        <w:rPr>
          <w:rFonts w:asciiTheme="minorHAnsi" w:hAnsiTheme="minorHAnsi" w:cstheme="minorHAnsi"/>
          <w:sz w:val="24"/>
          <w:szCs w:val="24"/>
        </w:rPr>
        <w:t>regulamentad</w:t>
      </w:r>
      <w:r w:rsidR="008F6AB8">
        <w:rPr>
          <w:rFonts w:asciiTheme="minorHAnsi" w:hAnsiTheme="minorHAnsi" w:cstheme="minorHAnsi"/>
          <w:sz w:val="24"/>
          <w:szCs w:val="24"/>
        </w:rPr>
        <w:t>a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pela Lei </w:t>
      </w:r>
      <w:r w:rsidR="008F6AB8">
        <w:rPr>
          <w:rFonts w:asciiTheme="minorHAnsi" w:hAnsiTheme="minorHAnsi" w:cstheme="minorHAnsi"/>
          <w:sz w:val="24"/>
          <w:szCs w:val="24"/>
        </w:rPr>
        <w:t xml:space="preserve">Estadual </w:t>
      </w:r>
      <w:r w:rsidR="008F6AB8" w:rsidRPr="008F6AB8">
        <w:rPr>
          <w:rFonts w:asciiTheme="minorHAnsi" w:hAnsiTheme="minorHAnsi" w:cstheme="minorHAnsi"/>
          <w:sz w:val="24"/>
          <w:szCs w:val="24"/>
        </w:rPr>
        <w:t>n</w:t>
      </w:r>
      <w:r w:rsidR="008F6AB8">
        <w:rPr>
          <w:rFonts w:asciiTheme="minorHAnsi" w:hAnsiTheme="minorHAnsi" w:cstheme="minorHAnsi"/>
          <w:sz w:val="24"/>
          <w:szCs w:val="24"/>
        </w:rPr>
        <w:t>º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9.966</w:t>
      </w:r>
      <w:r w:rsidR="008F6AB8">
        <w:rPr>
          <w:rFonts w:asciiTheme="minorHAnsi" w:hAnsiTheme="minorHAnsi" w:cstheme="minorHAnsi"/>
          <w:sz w:val="24"/>
          <w:szCs w:val="24"/>
        </w:rPr>
        <w:t>,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de 19 de dezembro de 2012, alterada pela Lei </w:t>
      </w:r>
      <w:r w:rsidR="008F6AB8">
        <w:rPr>
          <w:rFonts w:asciiTheme="minorHAnsi" w:hAnsiTheme="minorHAnsi" w:cstheme="minorHAnsi"/>
          <w:sz w:val="24"/>
          <w:szCs w:val="24"/>
        </w:rPr>
        <w:t xml:space="preserve">Estadual </w:t>
      </w:r>
      <w:r w:rsidR="008F6AB8" w:rsidRPr="008F6AB8">
        <w:rPr>
          <w:rFonts w:asciiTheme="minorHAnsi" w:hAnsiTheme="minorHAnsi" w:cstheme="minorHAnsi"/>
          <w:sz w:val="24"/>
          <w:szCs w:val="24"/>
        </w:rPr>
        <w:t>nº 10.812</w:t>
      </w:r>
      <w:r w:rsidR="008F6AB8">
        <w:rPr>
          <w:rFonts w:asciiTheme="minorHAnsi" w:hAnsiTheme="minorHAnsi" w:cstheme="minorHAnsi"/>
          <w:sz w:val="24"/>
          <w:szCs w:val="24"/>
        </w:rPr>
        <w:t>,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de 19 de março de 2018, pelo Decreto Estadual nº 4.919-R</w:t>
      </w:r>
      <w:r w:rsidR="008F6AB8">
        <w:rPr>
          <w:rFonts w:asciiTheme="minorHAnsi" w:hAnsiTheme="minorHAnsi" w:cstheme="minorHAnsi"/>
          <w:sz w:val="24"/>
          <w:szCs w:val="24"/>
        </w:rPr>
        <w:t>,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de 06 de julho de 2021</w:t>
      </w:r>
      <w:r w:rsidR="008F6AB8">
        <w:rPr>
          <w:rFonts w:asciiTheme="minorHAnsi" w:hAnsiTheme="minorHAnsi" w:cstheme="minorHAnsi"/>
          <w:sz w:val="24"/>
          <w:szCs w:val="24"/>
        </w:rPr>
        <w:t>,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e pela Portaria </w:t>
      </w:r>
      <w:r w:rsidR="008F6AB8">
        <w:rPr>
          <w:rFonts w:asciiTheme="minorHAnsi" w:hAnsiTheme="minorHAnsi" w:cstheme="minorHAnsi"/>
          <w:sz w:val="24"/>
          <w:szCs w:val="24"/>
        </w:rPr>
        <w:t xml:space="preserve">SETADES </w:t>
      </w:r>
      <w:r w:rsidR="008F6AB8" w:rsidRPr="008F6AB8">
        <w:rPr>
          <w:rFonts w:asciiTheme="minorHAnsi" w:hAnsiTheme="minorHAnsi" w:cstheme="minorHAnsi"/>
          <w:sz w:val="24"/>
          <w:szCs w:val="24"/>
        </w:rPr>
        <w:t>nº 066-S</w:t>
      </w:r>
      <w:r w:rsidR="008F6AB8">
        <w:rPr>
          <w:rFonts w:asciiTheme="minorHAnsi" w:hAnsiTheme="minorHAnsi" w:cstheme="minorHAnsi"/>
          <w:sz w:val="24"/>
          <w:szCs w:val="24"/>
        </w:rPr>
        <w:t>,</w:t>
      </w:r>
      <w:r w:rsidR="008F6AB8" w:rsidRPr="008F6AB8">
        <w:rPr>
          <w:rFonts w:asciiTheme="minorHAnsi" w:hAnsiTheme="minorHAnsi" w:cstheme="minorHAnsi"/>
          <w:sz w:val="24"/>
          <w:szCs w:val="24"/>
        </w:rPr>
        <w:t xml:space="preserve"> de 22 de agosto de 2023</w:t>
      </w:r>
      <w:r w:rsidR="000C5259" w:rsidRPr="000C5259">
        <w:rPr>
          <w:rFonts w:asciiTheme="minorHAnsi" w:hAnsiTheme="minorHAnsi" w:cstheme="minorHAnsi"/>
          <w:sz w:val="24"/>
          <w:szCs w:val="24"/>
        </w:rPr>
        <w:t>.</w:t>
      </w:r>
    </w:p>
    <w:p w14:paraId="4B5968E3" w14:textId="77777777" w:rsidR="005042D4" w:rsidRPr="00FD7C50" w:rsidRDefault="005042D4" w:rsidP="00A07820">
      <w:pPr>
        <w:pStyle w:val="Ttulo1"/>
        <w:ind w:left="0" w:right="34" w:firstLine="0"/>
        <w:rPr>
          <w:rFonts w:asciiTheme="minorHAnsi" w:hAnsiTheme="minorHAnsi" w:cstheme="minorHAnsi"/>
          <w:color w:val="231F20"/>
          <w:sz w:val="24"/>
          <w:szCs w:val="24"/>
        </w:rPr>
      </w:pPr>
    </w:p>
    <w:p w14:paraId="4019B990" w14:textId="77777777" w:rsidR="005042D4" w:rsidRPr="00FD7C50" w:rsidRDefault="005042D4" w:rsidP="00A07820">
      <w:pPr>
        <w:pStyle w:val="Ttulo1"/>
        <w:ind w:left="0" w:right="34" w:firstLine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INFORMAÇÕES</w:t>
      </w:r>
      <w:r w:rsidRPr="00FD7C50">
        <w:rPr>
          <w:rFonts w:asciiTheme="minorHAnsi" w:hAnsiTheme="minorHAnsi" w:cstheme="minorHAnsi"/>
          <w:color w:val="231F20"/>
          <w:spacing w:val="-3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IMPORTANTES:</w:t>
      </w:r>
    </w:p>
    <w:p w14:paraId="35F08EC6" w14:textId="77777777" w:rsidR="005042D4" w:rsidRPr="00FD7C50" w:rsidRDefault="005042D4" w:rsidP="00A07820">
      <w:pPr>
        <w:ind w:right="34"/>
        <w:jc w:val="both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68A20404" w14:textId="77777777" w:rsidR="005042D4" w:rsidRPr="00FD7C50" w:rsidRDefault="005042D4" w:rsidP="00A07820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ind w:left="0" w:right="34" w:firstLine="0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FD7C50">
        <w:rPr>
          <w:rFonts w:asciiTheme="minorHAnsi" w:eastAsia="Arial Narrow" w:hAnsiTheme="minorHAnsi" w:cstheme="minorHAnsi"/>
          <w:color w:val="231F20"/>
          <w:sz w:val="24"/>
          <w:szCs w:val="24"/>
        </w:rPr>
        <w:t xml:space="preserve">A referida conta corrente é destinada exclusivamente ao repasse dos recursos em questão e a sua movimentação é de inteira responsabilidade do beneficiário. </w:t>
      </w:r>
    </w:p>
    <w:p w14:paraId="2A80EF3C" w14:textId="77777777" w:rsidR="005042D4" w:rsidRPr="00FD7C50" w:rsidRDefault="005042D4" w:rsidP="00A07820">
      <w:pPr>
        <w:pStyle w:val="PargrafodaLista"/>
        <w:tabs>
          <w:tab w:val="left" w:pos="284"/>
        </w:tabs>
        <w:ind w:left="0" w:right="34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F66AC36" w14:textId="33307666" w:rsidR="005042D4" w:rsidRPr="00FD7C50" w:rsidRDefault="005042D4" w:rsidP="00A07820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ind w:left="0" w:right="34" w:firstLine="0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FD7C50">
        <w:rPr>
          <w:rFonts w:asciiTheme="minorHAnsi" w:eastAsia="Arial Narrow" w:hAnsiTheme="minorHAnsi" w:cstheme="minorHAnsi"/>
          <w:color w:val="231F20"/>
          <w:sz w:val="24"/>
          <w:szCs w:val="24"/>
        </w:rPr>
        <w:t xml:space="preserve">A conta corrente deve ser </w:t>
      </w:r>
      <w:r w:rsidRPr="008F6AB8">
        <w:rPr>
          <w:rFonts w:asciiTheme="minorHAnsi" w:eastAsia="Arial Narrow" w:hAnsiTheme="minorHAnsi" w:cstheme="minorHAnsi"/>
          <w:b/>
          <w:color w:val="231F20"/>
          <w:sz w:val="24"/>
          <w:szCs w:val="24"/>
        </w:rPr>
        <w:t>isenta de</w:t>
      </w:r>
      <w:r w:rsidRPr="008F6AB8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8F6AB8">
        <w:rPr>
          <w:rFonts w:asciiTheme="minorHAnsi" w:hAnsiTheme="minorHAnsi" w:cstheme="minorHAnsi"/>
          <w:b/>
          <w:color w:val="231F20"/>
          <w:sz w:val="24"/>
          <w:szCs w:val="24"/>
        </w:rPr>
        <w:t>tarifas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</w:t>
      </w:r>
      <w:r w:rsidRPr="00FD7C50">
        <w:rPr>
          <w:rFonts w:asciiTheme="minorHAnsi" w:hAnsiTheme="minorHAnsi" w:cstheme="minorHAnsi"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possuir</w:t>
      </w:r>
      <w:r w:rsidRPr="00FD7C50">
        <w:rPr>
          <w:rFonts w:asciiTheme="minorHAnsi" w:hAnsiTheme="minorHAnsi" w:cstheme="minorHAnsi"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aplicação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e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resgate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automáticos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em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fundo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de </w:t>
      </w:r>
      <w:r w:rsidRPr="008B6634">
        <w:rPr>
          <w:rFonts w:asciiTheme="minorHAnsi" w:hAnsiTheme="minorHAnsi" w:cstheme="minorHAnsi"/>
          <w:b/>
          <w:color w:val="231F20"/>
          <w:sz w:val="24"/>
          <w:szCs w:val="24"/>
        </w:rPr>
        <w:t>investimento,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conforme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regulamentação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vigente,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mediante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autorização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assinatura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(s)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(s)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representante</w:t>
      </w:r>
      <w:r w:rsidR="008F6AB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(s) da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conta,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em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termos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específicos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para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adesão.</w:t>
      </w:r>
    </w:p>
    <w:p w14:paraId="10E95E2D" w14:textId="77777777" w:rsidR="005042D4" w:rsidRPr="00FD7C50" w:rsidRDefault="005042D4" w:rsidP="00A07820">
      <w:pPr>
        <w:tabs>
          <w:tab w:val="left" w:pos="284"/>
        </w:tabs>
        <w:ind w:right="34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3CE8D8E" w14:textId="6D3DC511" w:rsidR="005042D4" w:rsidRPr="00FD7C50" w:rsidRDefault="005042D4" w:rsidP="00A07820">
      <w:pPr>
        <w:pStyle w:val="Corpodetexto"/>
        <w:tabs>
          <w:tab w:val="left" w:pos="284"/>
        </w:tabs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- A conta deve possuir habilitação para movimentação pelos canais eletrônicos, inclusive Internet Banking, App Banestes, e adesão ao Banestes SMS.</w:t>
      </w:r>
    </w:p>
    <w:p w14:paraId="06197D0C" w14:textId="77777777" w:rsidR="005042D4" w:rsidRPr="00FD7C50" w:rsidRDefault="005042D4" w:rsidP="00A07820">
      <w:pPr>
        <w:pStyle w:val="PargrafodaLista"/>
        <w:widowControl w:val="0"/>
        <w:tabs>
          <w:tab w:val="left" w:pos="0"/>
        </w:tabs>
        <w:ind w:left="0" w:right="34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ADEDD86" w14:textId="2FD875CA" w:rsidR="005042D4" w:rsidRPr="00FD7C50" w:rsidRDefault="005042D4" w:rsidP="00A07820">
      <w:pPr>
        <w:pStyle w:val="PargrafodaLista"/>
        <w:widowControl w:val="0"/>
        <w:tabs>
          <w:tab w:val="left" w:pos="0"/>
        </w:tabs>
        <w:ind w:left="0" w:right="34"/>
        <w:jc w:val="both"/>
        <w:rPr>
          <w:rFonts w:asciiTheme="minorHAnsi" w:hAnsiTheme="minorHAnsi" w:cstheme="minorHAnsi"/>
          <w:sz w:val="24"/>
          <w:szCs w:val="24"/>
        </w:rPr>
      </w:pPr>
      <w:r w:rsidRPr="00FD7C50">
        <w:rPr>
          <w:rFonts w:asciiTheme="minorHAnsi" w:hAnsiTheme="minorHAnsi" w:cstheme="minorHAnsi"/>
          <w:sz w:val="24"/>
          <w:szCs w:val="24"/>
        </w:rPr>
        <w:t>- Para abertura da conta, deve ser apresentada a documentação necessária (originais e cópias), conforme a natureza jurídica do beneficiário, bem como do</w:t>
      </w:r>
      <w:r w:rsidR="008F6AB8">
        <w:rPr>
          <w:rFonts w:asciiTheme="minorHAnsi" w:hAnsiTheme="minorHAnsi" w:cstheme="minorHAnsi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sz w:val="24"/>
          <w:szCs w:val="24"/>
        </w:rPr>
        <w:t>(s) seu</w:t>
      </w:r>
      <w:r w:rsidR="008F6AB8">
        <w:rPr>
          <w:rFonts w:asciiTheme="minorHAnsi" w:hAnsiTheme="minorHAnsi" w:cstheme="minorHAnsi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sz w:val="24"/>
          <w:szCs w:val="24"/>
        </w:rPr>
        <w:t>(s) responsável</w:t>
      </w:r>
      <w:r w:rsidR="008F6AB8">
        <w:rPr>
          <w:rFonts w:asciiTheme="minorHAnsi" w:hAnsiTheme="minorHAnsi" w:cstheme="minorHAnsi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sz w:val="24"/>
          <w:szCs w:val="24"/>
        </w:rPr>
        <w:t>(eis) legal</w:t>
      </w:r>
      <w:r w:rsidR="008F6AB8">
        <w:rPr>
          <w:rFonts w:asciiTheme="minorHAnsi" w:hAnsiTheme="minorHAnsi" w:cstheme="minorHAnsi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D7C50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FD7C50">
        <w:rPr>
          <w:rFonts w:asciiTheme="minorHAnsi" w:hAnsiTheme="minorHAnsi" w:cstheme="minorHAnsi"/>
          <w:sz w:val="24"/>
          <w:szCs w:val="24"/>
        </w:rPr>
        <w:t>).</w:t>
      </w:r>
    </w:p>
    <w:p w14:paraId="5AE0E568" w14:textId="77777777" w:rsidR="005042D4" w:rsidRPr="00FD7C50" w:rsidRDefault="005042D4" w:rsidP="00A07820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</w:p>
    <w:p w14:paraId="00CDA951" w14:textId="77777777" w:rsidR="005042D4" w:rsidRPr="00FD7C50" w:rsidRDefault="005042D4" w:rsidP="00A07820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Atenciosamente,</w:t>
      </w:r>
    </w:p>
    <w:p w14:paraId="6CE5366E" w14:textId="77777777" w:rsidR="005042D4" w:rsidRPr="00FD7C50" w:rsidRDefault="005042D4" w:rsidP="00A07820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</w:p>
    <w:p w14:paraId="30660808" w14:textId="5185EE95" w:rsidR="005042D4" w:rsidRPr="00FD7C50" w:rsidRDefault="005042D4" w:rsidP="00A07820">
      <w:pPr>
        <w:pStyle w:val="Corpodetexto"/>
        <w:ind w:right="34"/>
        <w:jc w:val="both"/>
        <w:rPr>
          <w:rFonts w:ascii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Vitória</w:t>
      </w:r>
      <w:r w:rsidR="00344527"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(ES</w:t>
      </w:r>
      <w:r w:rsidR="00D921DF"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 xml:space="preserve">), </w:t>
      </w:r>
      <w:r w:rsidR="00D921DF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XX</w:t>
      </w:r>
      <w:r w:rsidR="00CF69BA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</w:t>
      </w:r>
      <w:r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de</w:t>
      </w:r>
      <w:r w:rsidR="00483810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</w:t>
      </w:r>
      <w:r w:rsidR="00CF69BA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XXXXX</w:t>
      </w:r>
      <w:r w:rsidR="00483810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d</w:t>
      </w:r>
      <w:r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e </w:t>
      </w:r>
      <w:r w:rsidR="008F6AB8">
        <w:rPr>
          <w:rFonts w:asciiTheme="minorHAnsi" w:eastAsiaTheme="minorHAnsi" w:hAnsiTheme="minorHAnsi" w:cstheme="minorHAnsi"/>
          <w:color w:val="FF0000"/>
          <w:sz w:val="24"/>
          <w:szCs w:val="24"/>
        </w:rPr>
        <w:t>XXXX</w:t>
      </w:r>
      <w:r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.</w:t>
      </w:r>
    </w:p>
    <w:p w14:paraId="554EF9D7" w14:textId="77777777" w:rsidR="005042D4" w:rsidRPr="00FD7C50" w:rsidRDefault="005042D4" w:rsidP="00A07820">
      <w:pPr>
        <w:rPr>
          <w:rFonts w:asciiTheme="minorHAnsi" w:eastAsia="Arial Narrow" w:hAnsiTheme="minorHAnsi" w:cstheme="minorHAnsi"/>
          <w:sz w:val="24"/>
          <w:szCs w:val="24"/>
        </w:rPr>
      </w:pPr>
    </w:p>
    <w:p w14:paraId="51D38C43" w14:textId="6E4B9E15" w:rsidR="005042D4" w:rsidRPr="00FD7C50" w:rsidRDefault="005042D4" w:rsidP="00A07820">
      <w:pPr>
        <w:spacing w:before="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FD7C50">
        <w:rPr>
          <w:rFonts w:asciiTheme="minorHAnsi" w:eastAsia="Arial Narrow" w:hAnsiTheme="minorHAnsi" w:cstheme="minorHAnsi"/>
          <w:sz w:val="24"/>
          <w:szCs w:val="24"/>
        </w:rPr>
        <w:t xml:space="preserve">Representante da 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Secretaria 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d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e Estado 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d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e Trabalho, Assistência 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e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 Desenvolvimento Social - S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ETADES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 </w:t>
      </w:r>
    </w:p>
    <w:p w14:paraId="0FAFFBEE" w14:textId="77777777" w:rsidR="0070698E" w:rsidRPr="00FD7C50" w:rsidRDefault="0070698E" w:rsidP="00A07820">
      <w:pPr>
        <w:spacing w:before="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4428FB0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2A9035EF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b/>
          <w:sz w:val="24"/>
          <w:szCs w:val="24"/>
        </w:rPr>
        <w:t>CYNTIA FIGUEIRA GRILLO</w:t>
      </w:r>
    </w:p>
    <w:p w14:paraId="7971CBE4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sz w:val="24"/>
          <w:szCs w:val="24"/>
        </w:rPr>
        <w:t>Secretária de Estado de Trabalho, Assistência e Desenvolvimento Social</w:t>
      </w:r>
    </w:p>
    <w:p w14:paraId="1DA7E144" w14:textId="52058AC0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sz w:val="24"/>
          <w:szCs w:val="24"/>
        </w:rPr>
        <w:t xml:space="preserve">Decreto </w:t>
      </w:r>
      <w:r w:rsidR="008F6AB8">
        <w:rPr>
          <w:rFonts w:asciiTheme="minorHAnsi" w:eastAsiaTheme="minorHAnsi" w:hAnsiTheme="minorHAnsi" w:cstheme="minorHAnsi"/>
          <w:sz w:val="24"/>
          <w:szCs w:val="24"/>
        </w:rPr>
        <w:t xml:space="preserve">Estadual </w:t>
      </w:r>
      <w:r w:rsidRPr="00FD7C50">
        <w:rPr>
          <w:rFonts w:asciiTheme="minorHAnsi" w:eastAsiaTheme="minorHAnsi" w:hAnsiTheme="minorHAnsi" w:cstheme="minorHAnsi"/>
          <w:sz w:val="24"/>
          <w:szCs w:val="24"/>
        </w:rPr>
        <w:t>nº 0442-S, de 01 de abril de 2020</w:t>
      </w:r>
    </w:p>
    <w:p w14:paraId="4C79B5DC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sz w:val="24"/>
          <w:szCs w:val="24"/>
        </w:rPr>
        <w:t>(Assinado eletronicamente)</w:t>
      </w:r>
    </w:p>
    <w:sectPr w:rsidR="0070698E" w:rsidRPr="00FD7C50" w:rsidSect="000A3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D19D5" w14:textId="77777777" w:rsidR="00EC052C" w:rsidRDefault="00EC052C" w:rsidP="009A502E">
      <w:r>
        <w:separator/>
      </w:r>
    </w:p>
  </w:endnote>
  <w:endnote w:type="continuationSeparator" w:id="0">
    <w:p w14:paraId="00AD1E56" w14:textId="77777777" w:rsidR="00EC052C" w:rsidRDefault="00EC052C" w:rsidP="009A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62F4" w14:textId="77777777" w:rsidR="000A3E02" w:rsidRDefault="000A3E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50EB" w14:textId="77777777" w:rsidR="000A3E02" w:rsidRDefault="000A3E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0B51" w14:textId="77777777" w:rsidR="000A3E02" w:rsidRDefault="000A3E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9A6D" w14:textId="77777777" w:rsidR="00EC052C" w:rsidRDefault="00EC052C" w:rsidP="009A502E">
      <w:r>
        <w:separator/>
      </w:r>
    </w:p>
  </w:footnote>
  <w:footnote w:type="continuationSeparator" w:id="0">
    <w:p w14:paraId="36C9F17C" w14:textId="77777777" w:rsidR="00EC052C" w:rsidRDefault="00EC052C" w:rsidP="009A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AE98" w14:textId="77777777" w:rsidR="000A3E02" w:rsidRDefault="000A3E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0B5B" w14:textId="77777777" w:rsidR="000A3E02" w:rsidRDefault="000A3E02" w:rsidP="00C531AD">
    <w:pPr>
      <w:jc w:val="center"/>
      <w:rPr>
        <w:rFonts w:cs="Arial"/>
        <w:b/>
        <w:sz w:val="18"/>
        <w:szCs w:val="18"/>
      </w:rPr>
    </w:pPr>
    <w:bookmarkStart w:id="1" w:name="_GoBack"/>
    <w:r>
      <w:rPr>
        <w:rFonts w:cs="Arial"/>
        <w:b/>
        <w:noProof/>
        <w:sz w:val="18"/>
        <w:szCs w:val="18"/>
      </w:rPr>
      <w:object w:dxaOrig="1440" w:dyaOrig="1440" w14:anchorId="05E3C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7.5pt;margin-top:-80.25pt;width:43.5pt;height:44pt;z-index:251658240;mso-position-horizontal-relative:margin;mso-position-vertical-relative:margin" fillcolor="window">
          <v:imagedata r:id="rId1" o:title=""/>
          <w10:wrap type="square" anchorx="margin" anchory="margin"/>
        </v:shape>
        <o:OLEObject Type="Embed" ProgID="Word.Picture.8" ShapeID="_x0000_s2050" DrawAspect="Content" ObjectID="_1805183431" r:id="rId2"/>
      </w:object>
    </w:r>
  </w:p>
  <w:p w14:paraId="6D42F81C" w14:textId="77777777" w:rsidR="000A3E02" w:rsidRDefault="000A3E02" w:rsidP="00C531AD">
    <w:pPr>
      <w:jc w:val="center"/>
      <w:rPr>
        <w:rFonts w:cs="Arial"/>
        <w:b/>
        <w:sz w:val="18"/>
        <w:szCs w:val="18"/>
      </w:rPr>
    </w:pPr>
  </w:p>
  <w:p w14:paraId="7C6C4997" w14:textId="04E556E3" w:rsidR="00FD7C50" w:rsidRPr="00913F07" w:rsidRDefault="00FD7C50" w:rsidP="00C531AD">
    <w:pPr>
      <w:jc w:val="center"/>
      <w:rPr>
        <w:rFonts w:cs="Arial"/>
        <w:b/>
        <w:sz w:val="18"/>
        <w:szCs w:val="18"/>
      </w:rPr>
    </w:pPr>
    <w:r w:rsidRPr="00913F07">
      <w:rPr>
        <w:rFonts w:cs="Arial"/>
        <w:b/>
        <w:sz w:val="18"/>
        <w:szCs w:val="18"/>
      </w:rPr>
      <w:t>GOVERNO DO ESTADO DO ESP</w:t>
    </w:r>
    <w:r>
      <w:rPr>
        <w:rFonts w:cs="Arial"/>
        <w:b/>
        <w:sz w:val="18"/>
        <w:szCs w:val="18"/>
      </w:rPr>
      <w:t>Í</w:t>
    </w:r>
    <w:r w:rsidRPr="00913F07">
      <w:rPr>
        <w:rFonts w:cs="Arial"/>
        <w:b/>
        <w:sz w:val="18"/>
        <w:szCs w:val="18"/>
      </w:rPr>
      <w:t>RITO SANTO</w:t>
    </w:r>
  </w:p>
  <w:p w14:paraId="615024C9" w14:textId="662C040D" w:rsidR="00FD7C50" w:rsidRPr="00913F07" w:rsidRDefault="00FD7C50" w:rsidP="00C531AD">
    <w:pPr>
      <w:pStyle w:val="Cabealho"/>
      <w:ind w:right="18"/>
      <w:jc w:val="center"/>
      <w:rPr>
        <w:rFonts w:cs="Arial"/>
        <w:b/>
        <w:sz w:val="18"/>
        <w:szCs w:val="18"/>
      </w:rPr>
    </w:pPr>
    <w:r w:rsidRPr="00913F07">
      <w:rPr>
        <w:rFonts w:cs="Arial"/>
        <w:b/>
        <w:sz w:val="18"/>
        <w:szCs w:val="18"/>
      </w:rPr>
      <w:t>SECRETARIA DE ESTADO DE TRABALHO, ASSISTÊNCIA E DESENVOLVIMENTO SOCIAL</w:t>
    </w:r>
  </w:p>
  <w:bookmarkEnd w:id="1"/>
  <w:p w14:paraId="1D328A56" w14:textId="77777777" w:rsidR="008F743C" w:rsidRDefault="008F743C" w:rsidP="00C531A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418F" w14:textId="77777777" w:rsidR="000A3E02" w:rsidRDefault="000A3E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517"/>
    <w:multiLevelType w:val="hybridMultilevel"/>
    <w:tmpl w:val="FD4AB88A"/>
    <w:lvl w:ilvl="0" w:tplc="16FC24DA">
      <w:start w:val="1"/>
      <w:numFmt w:val="bullet"/>
      <w:lvlText w:val="-"/>
      <w:lvlJc w:val="left"/>
      <w:pPr>
        <w:ind w:left="385" w:hanging="130"/>
      </w:pPr>
      <w:rPr>
        <w:rFonts w:ascii="Arial Narrow" w:eastAsia="Arial Narrow" w:hAnsi="Arial Narrow" w:hint="default"/>
        <w:color w:val="231F20"/>
        <w:w w:val="100"/>
        <w:sz w:val="24"/>
        <w:szCs w:val="24"/>
      </w:rPr>
    </w:lvl>
    <w:lvl w:ilvl="1" w:tplc="169E24F6">
      <w:start w:val="1"/>
      <w:numFmt w:val="bullet"/>
      <w:lvlText w:val="•"/>
      <w:lvlJc w:val="left"/>
      <w:pPr>
        <w:ind w:left="1380" w:hanging="130"/>
      </w:pPr>
      <w:rPr>
        <w:rFonts w:hint="default"/>
      </w:rPr>
    </w:lvl>
    <w:lvl w:ilvl="2" w:tplc="4BEC2EC2">
      <w:start w:val="1"/>
      <w:numFmt w:val="bullet"/>
      <w:lvlText w:val="•"/>
      <w:lvlJc w:val="left"/>
      <w:pPr>
        <w:ind w:left="2380" w:hanging="130"/>
      </w:pPr>
      <w:rPr>
        <w:rFonts w:hint="default"/>
      </w:rPr>
    </w:lvl>
    <w:lvl w:ilvl="3" w:tplc="28D60790">
      <w:start w:val="1"/>
      <w:numFmt w:val="bullet"/>
      <w:lvlText w:val="•"/>
      <w:lvlJc w:val="left"/>
      <w:pPr>
        <w:ind w:left="3380" w:hanging="130"/>
      </w:pPr>
      <w:rPr>
        <w:rFonts w:hint="default"/>
      </w:rPr>
    </w:lvl>
    <w:lvl w:ilvl="4" w:tplc="8B2A71E6">
      <w:start w:val="1"/>
      <w:numFmt w:val="bullet"/>
      <w:lvlText w:val="•"/>
      <w:lvlJc w:val="left"/>
      <w:pPr>
        <w:ind w:left="4380" w:hanging="130"/>
      </w:pPr>
      <w:rPr>
        <w:rFonts w:hint="default"/>
      </w:rPr>
    </w:lvl>
    <w:lvl w:ilvl="5" w:tplc="178EEC7C">
      <w:start w:val="1"/>
      <w:numFmt w:val="bullet"/>
      <w:lvlText w:val="•"/>
      <w:lvlJc w:val="left"/>
      <w:pPr>
        <w:ind w:left="5380" w:hanging="130"/>
      </w:pPr>
      <w:rPr>
        <w:rFonts w:hint="default"/>
      </w:rPr>
    </w:lvl>
    <w:lvl w:ilvl="6" w:tplc="DC148D28">
      <w:start w:val="1"/>
      <w:numFmt w:val="bullet"/>
      <w:lvlText w:val="•"/>
      <w:lvlJc w:val="left"/>
      <w:pPr>
        <w:ind w:left="6380" w:hanging="130"/>
      </w:pPr>
      <w:rPr>
        <w:rFonts w:hint="default"/>
      </w:rPr>
    </w:lvl>
    <w:lvl w:ilvl="7" w:tplc="D882A804">
      <w:start w:val="1"/>
      <w:numFmt w:val="bullet"/>
      <w:lvlText w:val="•"/>
      <w:lvlJc w:val="left"/>
      <w:pPr>
        <w:ind w:left="7380" w:hanging="130"/>
      </w:pPr>
      <w:rPr>
        <w:rFonts w:hint="default"/>
      </w:rPr>
    </w:lvl>
    <w:lvl w:ilvl="8" w:tplc="55E6E758">
      <w:start w:val="1"/>
      <w:numFmt w:val="bullet"/>
      <w:lvlText w:val="•"/>
      <w:lvlJc w:val="left"/>
      <w:pPr>
        <w:ind w:left="8380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E"/>
    <w:rsid w:val="000431A3"/>
    <w:rsid w:val="00062FA6"/>
    <w:rsid w:val="00077943"/>
    <w:rsid w:val="000861C1"/>
    <w:rsid w:val="000A3E02"/>
    <w:rsid w:val="000B3FC4"/>
    <w:rsid w:val="000C5259"/>
    <w:rsid w:val="000C676A"/>
    <w:rsid w:val="000D22B1"/>
    <w:rsid w:val="000D6CA8"/>
    <w:rsid w:val="0012034D"/>
    <w:rsid w:val="00144B86"/>
    <w:rsid w:val="00150B52"/>
    <w:rsid w:val="0016693A"/>
    <w:rsid w:val="00173EBD"/>
    <w:rsid w:val="001D076C"/>
    <w:rsid w:val="001D3159"/>
    <w:rsid w:val="001D5669"/>
    <w:rsid w:val="0020783C"/>
    <w:rsid w:val="002861BE"/>
    <w:rsid w:val="00293FFE"/>
    <w:rsid w:val="002F43E8"/>
    <w:rsid w:val="003035BE"/>
    <w:rsid w:val="00344527"/>
    <w:rsid w:val="00372CCA"/>
    <w:rsid w:val="003A781D"/>
    <w:rsid w:val="003E6856"/>
    <w:rsid w:val="003F1E00"/>
    <w:rsid w:val="003F58C8"/>
    <w:rsid w:val="003F5BE8"/>
    <w:rsid w:val="0040172C"/>
    <w:rsid w:val="004035DC"/>
    <w:rsid w:val="00425ED2"/>
    <w:rsid w:val="00453702"/>
    <w:rsid w:val="00483810"/>
    <w:rsid w:val="004D5517"/>
    <w:rsid w:val="004F6CE3"/>
    <w:rsid w:val="005042D4"/>
    <w:rsid w:val="00511890"/>
    <w:rsid w:val="00597728"/>
    <w:rsid w:val="005C785A"/>
    <w:rsid w:val="005D2D72"/>
    <w:rsid w:val="00622074"/>
    <w:rsid w:val="006366A0"/>
    <w:rsid w:val="006609B2"/>
    <w:rsid w:val="006C67A0"/>
    <w:rsid w:val="006F12A2"/>
    <w:rsid w:val="0070698E"/>
    <w:rsid w:val="007367EE"/>
    <w:rsid w:val="00737B79"/>
    <w:rsid w:val="00746087"/>
    <w:rsid w:val="00783382"/>
    <w:rsid w:val="007C2261"/>
    <w:rsid w:val="007C6C8A"/>
    <w:rsid w:val="007D4109"/>
    <w:rsid w:val="0080030A"/>
    <w:rsid w:val="00841800"/>
    <w:rsid w:val="00892BF7"/>
    <w:rsid w:val="008B4ABA"/>
    <w:rsid w:val="008B6634"/>
    <w:rsid w:val="008C0783"/>
    <w:rsid w:val="008C5B00"/>
    <w:rsid w:val="008F6AB8"/>
    <w:rsid w:val="008F743C"/>
    <w:rsid w:val="0093005F"/>
    <w:rsid w:val="00937AD6"/>
    <w:rsid w:val="009A502E"/>
    <w:rsid w:val="009C238D"/>
    <w:rsid w:val="009E1832"/>
    <w:rsid w:val="009E4300"/>
    <w:rsid w:val="009F3075"/>
    <w:rsid w:val="009F6EC0"/>
    <w:rsid w:val="00A07820"/>
    <w:rsid w:val="00A1760F"/>
    <w:rsid w:val="00A229E5"/>
    <w:rsid w:val="00A30E7A"/>
    <w:rsid w:val="00A44B1E"/>
    <w:rsid w:val="00A812F1"/>
    <w:rsid w:val="00B03031"/>
    <w:rsid w:val="00B06533"/>
    <w:rsid w:val="00BA25A6"/>
    <w:rsid w:val="00BE2325"/>
    <w:rsid w:val="00BF605E"/>
    <w:rsid w:val="00C2432A"/>
    <w:rsid w:val="00C2608A"/>
    <w:rsid w:val="00C434F0"/>
    <w:rsid w:val="00C531AD"/>
    <w:rsid w:val="00C8222F"/>
    <w:rsid w:val="00CF69BA"/>
    <w:rsid w:val="00D0112E"/>
    <w:rsid w:val="00D05EE4"/>
    <w:rsid w:val="00D06944"/>
    <w:rsid w:val="00D13B51"/>
    <w:rsid w:val="00D614AF"/>
    <w:rsid w:val="00D65385"/>
    <w:rsid w:val="00D71E66"/>
    <w:rsid w:val="00D904C3"/>
    <w:rsid w:val="00D921DF"/>
    <w:rsid w:val="00DA5A4C"/>
    <w:rsid w:val="00DB293A"/>
    <w:rsid w:val="00E428B9"/>
    <w:rsid w:val="00E96C3A"/>
    <w:rsid w:val="00EC052C"/>
    <w:rsid w:val="00EE3770"/>
    <w:rsid w:val="00F020F5"/>
    <w:rsid w:val="00F305D7"/>
    <w:rsid w:val="00FD3951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E68B56"/>
  <w15:docId w15:val="{1FB81085-8147-4CB5-86EA-43E25339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44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6944"/>
    <w:pPr>
      <w:keepNext/>
      <w:ind w:left="993" w:firstLine="1275"/>
      <w:jc w:val="both"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6944"/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D06944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D06944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06944"/>
    <w:pPr>
      <w:ind w:left="708"/>
    </w:pPr>
  </w:style>
  <w:style w:type="paragraph" w:styleId="Cabealho">
    <w:name w:val="header"/>
    <w:aliases w:val="encabezado,Cabeçalho superior,he,HeaderNN,hd"/>
    <w:basedOn w:val="Normal"/>
    <w:link w:val="CabealhoChar"/>
    <w:unhideWhenUsed/>
    <w:rsid w:val="009A5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he Char,HeaderNN Char,hd Char"/>
    <w:basedOn w:val="Fontepargpadro"/>
    <w:link w:val="Cabealho"/>
    <w:rsid w:val="009A502E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5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02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0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0F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50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 Oliveira Martins Lerbach</dc:creator>
  <cp:lastModifiedBy>User</cp:lastModifiedBy>
  <cp:revision>15</cp:revision>
  <cp:lastPrinted>2018-11-27T16:29:00Z</cp:lastPrinted>
  <dcterms:created xsi:type="dcterms:W3CDTF">2024-02-20T20:01:00Z</dcterms:created>
  <dcterms:modified xsi:type="dcterms:W3CDTF">2025-04-03T14:04:00Z</dcterms:modified>
</cp:coreProperties>
</file>